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6E609" w14:textId="082C4647" w:rsidR="00E30B41" w:rsidRPr="006B71C4" w:rsidRDefault="00152CA0" w:rsidP="008F171B">
      <w:pPr>
        <w:spacing w:line="276" w:lineRule="auto"/>
        <w:ind w:hanging="567"/>
        <w:rPr>
          <w:rFonts w:ascii="Times New Roman" w:hAnsi="Times New Roman" w:cs="Times New Roman"/>
          <w:sz w:val="24"/>
          <w:szCs w:val="24"/>
        </w:rPr>
      </w:pPr>
      <w:r>
        <w:rPr>
          <w:noProof/>
          <w:lang w:eastAsia="en-GB"/>
        </w:rPr>
        <w:drawing>
          <wp:anchor distT="0" distB="0" distL="114300" distR="114300" simplePos="0" relativeHeight="251659264" behindDoc="0" locked="0" layoutInCell="1" allowOverlap="1" wp14:anchorId="12CE95BA" wp14:editId="5F8A2FAB">
            <wp:simplePos x="0" y="0"/>
            <wp:positionH relativeFrom="column">
              <wp:posOffset>-458556</wp:posOffset>
            </wp:positionH>
            <wp:positionV relativeFrom="paragraph">
              <wp:posOffset>15240</wp:posOffset>
            </wp:positionV>
            <wp:extent cx="1786456" cy="50966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6456" cy="509665"/>
                    </a:xfrm>
                    <a:prstGeom prst="rect">
                      <a:avLst/>
                    </a:prstGeom>
                    <a:noFill/>
                  </pic:spPr>
                </pic:pic>
              </a:graphicData>
            </a:graphic>
            <wp14:sizeRelH relativeFrom="page">
              <wp14:pctWidth>0</wp14:pctWidth>
            </wp14:sizeRelH>
            <wp14:sizeRelV relativeFrom="page">
              <wp14:pctHeight>0</wp14:pctHeight>
            </wp14:sizeRelV>
          </wp:anchor>
        </w:drawing>
      </w:r>
    </w:p>
    <w:p w14:paraId="1022EE3F" w14:textId="589C6EBB" w:rsidR="00B722F5" w:rsidRDefault="00B722F5" w:rsidP="00E30B41">
      <w:pPr>
        <w:spacing w:line="276" w:lineRule="auto"/>
        <w:jc w:val="center"/>
        <w:rPr>
          <w:rFonts w:ascii="Times New Roman" w:eastAsia="Times New Roman" w:hAnsi="Times New Roman" w:cs="Times New Roman"/>
          <w:b/>
          <w:bCs/>
          <w:spacing w:val="-2"/>
          <w:sz w:val="24"/>
          <w:szCs w:val="24"/>
        </w:rPr>
      </w:pPr>
    </w:p>
    <w:p w14:paraId="4210F9EC" w14:textId="77777777" w:rsidR="00B722F5" w:rsidRDefault="00B722F5" w:rsidP="00E30B41">
      <w:pPr>
        <w:spacing w:line="276" w:lineRule="auto"/>
        <w:jc w:val="center"/>
        <w:rPr>
          <w:rFonts w:ascii="Times New Roman" w:eastAsia="Times New Roman" w:hAnsi="Times New Roman" w:cs="Times New Roman"/>
          <w:b/>
          <w:bCs/>
          <w:spacing w:val="-2"/>
          <w:sz w:val="24"/>
          <w:szCs w:val="24"/>
        </w:rPr>
      </w:pPr>
    </w:p>
    <w:p w14:paraId="1492CDCD" w14:textId="77777777" w:rsidR="00B722F5" w:rsidRDefault="00B722F5" w:rsidP="00E30B41">
      <w:pPr>
        <w:spacing w:line="276" w:lineRule="auto"/>
        <w:jc w:val="center"/>
        <w:rPr>
          <w:rFonts w:ascii="Times New Roman" w:eastAsia="Times New Roman" w:hAnsi="Times New Roman" w:cs="Times New Roman"/>
          <w:b/>
          <w:bCs/>
          <w:spacing w:val="-2"/>
          <w:sz w:val="24"/>
          <w:szCs w:val="24"/>
        </w:rPr>
      </w:pPr>
    </w:p>
    <w:p w14:paraId="2235590D" w14:textId="215D5501" w:rsidR="00A62C56" w:rsidRPr="008F171B" w:rsidRDefault="00A62C56" w:rsidP="00E30B41">
      <w:pPr>
        <w:spacing w:line="276" w:lineRule="auto"/>
        <w:jc w:val="center"/>
        <w:rPr>
          <w:rFonts w:eastAsia="Times New Roman" w:cs="Arial"/>
          <w:spacing w:val="-2"/>
          <w:sz w:val="24"/>
          <w:szCs w:val="24"/>
        </w:rPr>
      </w:pPr>
      <w:r w:rsidRPr="008F171B">
        <w:rPr>
          <w:rStyle w:val="Heading1Char"/>
        </w:rPr>
        <w:t>PRIVACY STATEMENT FOR</w:t>
      </w:r>
      <w:r w:rsidRPr="008F171B">
        <w:rPr>
          <w:rFonts w:eastAsia="Times New Roman" w:cs="Arial"/>
          <w:b/>
          <w:bCs/>
          <w:spacing w:val="-2"/>
          <w:sz w:val="24"/>
          <w:szCs w:val="24"/>
        </w:rPr>
        <w:t xml:space="preserve"> </w:t>
      </w:r>
      <w:r w:rsidRPr="008F171B">
        <w:rPr>
          <w:rFonts w:eastAsia="Times New Roman" w:cs="Arial"/>
          <w:spacing w:val="-2"/>
          <w:sz w:val="24"/>
          <w:szCs w:val="24"/>
        </w:rPr>
        <w:t>(</w:t>
      </w:r>
      <w:r w:rsidRPr="008F171B">
        <w:rPr>
          <w:rFonts w:eastAsia="Times New Roman" w:cs="Arial"/>
          <w:i/>
          <w:iCs/>
          <w:spacing w:val="-2"/>
          <w:sz w:val="24"/>
          <w:szCs w:val="24"/>
        </w:rPr>
        <w:t xml:space="preserve">name of the </w:t>
      </w:r>
      <w:proofErr w:type="gramStart"/>
      <w:r w:rsidRPr="008F171B">
        <w:rPr>
          <w:rFonts w:eastAsia="Times New Roman" w:cs="Arial"/>
          <w:i/>
          <w:iCs/>
          <w:spacing w:val="-2"/>
          <w:sz w:val="24"/>
          <w:szCs w:val="24"/>
        </w:rPr>
        <w:t>event</w:t>
      </w:r>
      <w:r w:rsidRPr="008F171B">
        <w:rPr>
          <w:rFonts w:eastAsia="Times New Roman" w:cs="Arial"/>
          <w:spacing w:val="-2"/>
          <w:sz w:val="24"/>
          <w:szCs w:val="24"/>
        </w:rPr>
        <w:t>)_</w:t>
      </w:r>
      <w:proofErr w:type="gramEnd"/>
      <w:r w:rsidRPr="008F171B">
        <w:rPr>
          <w:rFonts w:eastAsia="Times New Roman" w:cs="Arial"/>
          <w:spacing w:val="-2"/>
          <w:sz w:val="24"/>
          <w:szCs w:val="24"/>
        </w:rPr>
        <w:t>___________</w:t>
      </w:r>
    </w:p>
    <w:p w14:paraId="41778724" w14:textId="77777777" w:rsidR="00A62C56" w:rsidRPr="008F171B" w:rsidRDefault="00A62C56" w:rsidP="008F171B"/>
    <w:p w14:paraId="65F9A105" w14:textId="77777777" w:rsidR="00B722F5" w:rsidRPr="008F171B" w:rsidRDefault="00A62C56" w:rsidP="008F171B">
      <w:pPr>
        <w:rPr>
          <w:rStyle w:val="Strong"/>
        </w:rPr>
      </w:pPr>
      <w:r w:rsidRPr="008F171B">
        <w:rPr>
          <w:rStyle w:val="Strong"/>
        </w:rPr>
        <w:t>1. Online invitation/registration relating to the EUI’s</w:t>
      </w:r>
    </w:p>
    <w:p w14:paraId="21883AA2" w14:textId="5EEDDB0E" w:rsidR="00A62C56" w:rsidRPr="008F171B" w:rsidRDefault="00A62C56" w:rsidP="008F171B">
      <w:r w:rsidRPr="008F171B">
        <w:t xml:space="preserve"> (</w:t>
      </w:r>
      <w:r w:rsidRPr="008F171B">
        <w:rPr>
          <w:i/>
          <w:iCs/>
        </w:rPr>
        <w:t xml:space="preserve">name of the </w:t>
      </w:r>
      <w:proofErr w:type="gramStart"/>
      <w:r w:rsidRPr="008F171B">
        <w:rPr>
          <w:i/>
          <w:iCs/>
        </w:rPr>
        <w:t>event</w:t>
      </w:r>
      <w:r w:rsidRPr="008F171B">
        <w:t>)_</w:t>
      </w:r>
      <w:proofErr w:type="gramEnd"/>
      <w:r w:rsidRPr="008F171B">
        <w:t>______________</w:t>
      </w:r>
    </w:p>
    <w:p w14:paraId="023E286E" w14:textId="77777777" w:rsidR="00A62C56" w:rsidRPr="008F171B" w:rsidRDefault="00A62C56" w:rsidP="008F171B"/>
    <w:p w14:paraId="25A1B3B1" w14:textId="77777777" w:rsidR="00A62C56" w:rsidRPr="008F171B" w:rsidRDefault="00A62C56" w:rsidP="008F171B">
      <w:r w:rsidRPr="008F171B">
        <w:t xml:space="preserve">This web page offers you an online electronic registration for the </w:t>
      </w:r>
      <w:proofErr w:type="gramStart"/>
      <w:r w:rsidRPr="008F171B">
        <w:t>above mentioned</w:t>
      </w:r>
      <w:proofErr w:type="gramEnd"/>
      <w:r w:rsidRPr="008F171B">
        <w:t xml:space="preserve"> event. Your personal data will be collected and further processed for the purposes detailed below. The relevant data processing operations are under the responsibility of the (</w:t>
      </w:r>
      <w:r w:rsidRPr="008F171B">
        <w:rPr>
          <w:i/>
          <w:iCs/>
        </w:rPr>
        <w:t xml:space="preserve">Data </w:t>
      </w:r>
      <w:proofErr w:type="gramStart"/>
      <w:r w:rsidRPr="008F171B">
        <w:rPr>
          <w:i/>
          <w:iCs/>
        </w:rPr>
        <w:t>Controller</w:t>
      </w:r>
      <w:r w:rsidRPr="008F171B">
        <w:t>)_</w:t>
      </w:r>
      <w:proofErr w:type="gramEnd"/>
      <w:r w:rsidRPr="008F171B">
        <w:t>___________</w:t>
      </w:r>
      <w:r w:rsidRPr="008F171B">
        <w:rPr>
          <w:i/>
          <w:iCs/>
        </w:rPr>
        <w:t xml:space="preserve"> </w:t>
      </w:r>
      <w:r w:rsidRPr="008F171B">
        <w:t>acting as Data Controller.</w:t>
      </w:r>
    </w:p>
    <w:p w14:paraId="47775BD4" w14:textId="1A8F3C65" w:rsidR="00A62C56" w:rsidRPr="008F171B" w:rsidRDefault="00A62C56" w:rsidP="008F171B">
      <w:r w:rsidRPr="008F171B">
        <w:t xml:space="preserve">The EUI’s Data Protection Policy </w:t>
      </w:r>
      <w:r w:rsidR="008D734E" w:rsidRPr="008F171B">
        <w:t>(available under the following link</w:t>
      </w:r>
      <w:r w:rsidR="006801C6" w:rsidRPr="008F171B">
        <w:rPr>
          <w:color w:val="2382C5"/>
        </w:rPr>
        <w:t xml:space="preserve">: </w:t>
      </w:r>
      <w:hyperlink r:id="rId8" w:history="1">
        <w:r w:rsidR="006801C6" w:rsidRPr="008F171B">
          <w:rPr>
            <w:rStyle w:val="Hyperlink"/>
            <w:rFonts w:eastAsia="Times New Roman" w:cs="Arial"/>
            <w:color w:val="2382C5"/>
            <w:spacing w:val="-2"/>
            <w:sz w:val="24"/>
            <w:szCs w:val="24"/>
          </w:rPr>
          <w:t>Data Protection at the EUI</w:t>
        </w:r>
      </w:hyperlink>
      <w:r w:rsidR="006801C6" w:rsidRPr="008F171B">
        <w:rPr>
          <w:color w:val="2382C5"/>
        </w:rPr>
        <w:t>)</w:t>
      </w:r>
      <w:r w:rsidR="006801C6" w:rsidRPr="008F171B">
        <w:t xml:space="preserve"> </w:t>
      </w:r>
      <w:r w:rsidRPr="008F171B">
        <w:t>applies to those operations.</w:t>
      </w:r>
    </w:p>
    <w:p w14:paraId="490AAC48" w14:textId="77777777" w:rsidR="00A62C56" w:rsidRPr="008F171B" w:rsidRDefault="00A62C56" w:rsidP="008F171B"/>
    <w:p w14:paraId="39801EF2" w14:textId="77777777" w:rsidR="00A62C56" w:rsidRPr="008F171B" w:rsidRDefault="00A62C56" w:rsidP="008F171B">
      <w:pPr>
        <w:rPr>
          <w:rStyle w:val="Strong"/>
        </w:rPr>
      </w:pPr>
      <w:r w:rsidRPr="008F171B">
        <w:rPr>
          <w:rStyle w:val="Strong"/>
        </w:rPr>
        <w:t xml:space="preserve">2. Why are data collected and further processed? </w:t>
      </w:r>
    </w:p>
    <w:p w14:paraId="03300D20" w14:textId="77777777" w:rsidR="00A62C56" w:rsidRPr="008F171B" w:rsidRDefault="00A62C56" w:rsidP="008F171B">
      <w:pPr>
        <w:rPr>
          <w:rFonts w:eastAsia="Calibri"/>
        </w:rPr>
      </w:pPr>
    </w:p>
    <w:p w14:paraId="6574249E" w14:textId="7D505A8C" w:rsidR="00A62C56" w:rsidRPr="008F171B" w:rsidRDefault="00A62C56" w:rsidP="008F171B">
      <w:pPr>
        <w:pStyle w:val="ListParagraph"/>
        <w:numPr>
          <w:ilvl w:val="0"/>
          <w:numId w:val="12"/>
        </w:numPr>
        <w:rPr>
          <w:lang w:eastAsia="it-IT"/>
        </w:rPr>
      </w:pPr>
      <w:r w:rsidRPr="008F171B">
        <w:rPr>
          <w:lang w:eastAsia="it-IT"/>
        </w:rPr>
        <w:t xml:space="preserve">Processing of participants’ personal data is needed for the efficient </w:t>
      </w:r>
      <w:r w:rsidR="008579B7" w:rsidRPr="008F171B">
        <w:rPr>
          <w:lang w:eastAsia="it-IT"/>
        </w:rPr>
        <w:t>organis</w:t>
      </w:r>
      <w:r w:rsidRPr="008F171B">
        <w:rPr>
          <w:lang w:eastAsia="it-IT"/>
        </w:rPr>
        <w:t xml:space="preserve">ation and management of the event, including management of lists for contacts, invitations, </w:t>
      </w:r>
      <w:r w:rsidR="00C74963" w:rsidRPr="008F171B">
        <w:rPr>
          <w:lang w:eastAsia="it-IT"/>
        </w:rPr>
        <w:t>financial operations (e.g. reimbursement of travel expenses, participation fees, etc)</w:t>
      </w:r>
      <w:r w:rsidRPr="008F171B">
        <w:rPr>
          <w:lang w:eastAsia="it-IT"/>
        </w:rPr>
        <w:t>,</w:t>
      </w:r>
      <w:r w:rsidR="00144135" w:rsidRPr="008F171B">
        <w:rPr>
          <w:lang w:eastAsia="it-IT"/>
        </w:rPr>
        <w:t xml:space="preserve"> </w:t>
      </w:r>
      <w:r w:rsidR="00C74963" w:rsidRPr="008F171B">
        <w:rPr>
          <w:lang w:eastAsia="it-IT"/>
        </w:rPr>
        <w:t>drafting of reports (to donors and general public),</w:t>
      </w:r>
      <w:r w:rsidRPr="008F171B">
        <w:rPr>
          <w:lang w:eastAsia="it-IT"/>
        </w:rPr>
        <w:t xml:space="preserve"> distribution and feedback on reports, meeting follow-up</w:t>
      </w:r>
      <w:r w:rsidR="00144135" w:rsidRPr="008F171B">
        <w:rPr>
          <w:lang w:eastAsia="it-IT"/>
        </w:rPr>
        <w:t>s</w:t>
      </w:r>
      <w:r w:rsidRPr="008F171B">
        <w:rPr>
          <w:lang w:eastAsia="it-IT"/>
        </w:rPr>
        <w:t>, follow-up meetings, follow-up actions, news and publications.</w:t>
      </w:r>
    </w:p>
    <w:p w14:paraId="33ADB0BF" w14:textId="77777777" w:rsidR="00A62C56" w:rsidRPr="008F171B" w:rsidRDefault="00A62C56" w:rsidP="008F171B">
      <w:pPr>
        <w:pStyle w:val="ListParagraph"/>
        <w:numPr>
          <w:ilvl w:val="0"/>
          <w:numId w:val="12"/>
        </w:numPr>
        <w:rPr>
          <w:lang w:eastAsia="it-IT"/>
        </w:rPr>
      </w:pPr>
      <w:r w:rsidRPr="008F171B">
        <w:rPr>
          <w:lang w:eastAsia="it-IT"/>
        </w:rPr>
        <w:t xml:space="preserve">Photo, video and audio recording will be needed for creating awareness and distributing information on the event. </w:t>
      </w:r>
    </w:p>
    <w:p w14:paraId="296256B8" w14:textId="77777777" w:rsidR="00A62C56" w:rsidRPr="008F171B" w:rsidRDefault="00A62C56" w:rsidP="008F171B">
      <w:pPr>
        <w:rPr>
          <w:rFonts w:eastAsia="Calibri"/>
        </w:rPr>
      </w:pPr>
    </w:p>
    <w:p w14:paraId="3CA5A7B0" w14:textId="77777777" w:rsidR="00A62C56" w:rsidRPr="008F171B" w:rsidRDefault="00A62C56" w:rsidP="008F171B">
      <w:pPr>
        <w:rPr>
          <w:rStyle w:val="Strong"/>
        </w:rPr>
      </w:pPr>
      <w:r w:rsidRPr="008F171B">
        <w:rPr>
          <w:rStyle w:val="Strong"/>
        </w:rPr>
        <w:t xml:space="preserve">3. What personal data does the EUI collect and further process, and how? </w:t>
      </w:r>
    </w:p>
    <w:p w14:paraId="3A1ED26B" w14:textId="77777777" w:rsidR="00A62C56" w:rsidRPr="008F171B" w:rsidRDefault="00A62C56" w:rsidP="008F171B"/>
    <w:p w14:paraId="4B7B37A6" w14:textId="3049A283" w:rsidR="00A62C56" w:rsidRPr="008F171B" w:rsidRDefault="00A62C56" w:rsidP="008F171B">
      <w:pPr>
        <w:pStyle w:val="ListParagraph"/>
        <w:numPr>
          <w:ilvl w:val="0"/>
          <w:numId w:val="13"/>
        </w:numPr>
        <w:rPr>
          <w:lang w:eastAsia="it-IT"/>
        </w:rPr>
      </w:pPr>
      <w:r w:rsidRPr="008F171B">
        <w:rPr>
          <w:lang w:eastAsia="it-IT"/>
        </w:rPr>
        <w:t>Only the following registration data will be collected: title, family</w:t>
      </w:r>
      <w:r w:rsidR="00752DA6" w:rsidRPr="008F171B">
        <w:rPr>
          <w:lang w:eastAsia="it-IT"/>
        </w:rPr>
        <w:t xml:space="preserve"> name, first name, gender, nationality, </w:t>
      </w:r>
      <w:r w:rsidR="003D613B" w:rsidRPr="008F171B">
        <w:rPr>
          <w:lang w:eastAsia="it-IT"/>
        </w:rPr>
        <w:t xml:space="preserve">name of the </w:t>
      </w:r>
      <w:r w:rsidR="00804EC8" w:rsidRPr="008F171B">
        <w:rPr>
          <w:lang w:eastAsia="it-IT"/>
        </w:rPr>
        <w:t>home institution/</w:t>
      </w:r>
      <w:r w:rsidR="003D613B" w:rsidRPr="008F171B">
        <w:rPr>
          <w:lang w:eastAsia="it-IT"/>
        </w:rPr>
        <w:t>organis</w:t>
      </w:r>
      <w:r w:rsidRPr="008F171B">
        <w:rPr>
          <w:lang w:eastAsia="it-IT"/>
        </w:rPr>
        <w:t xml:space="preserve">ation, e-mail address, postal address and the country where the </w:t>
      </w:r>
      <w:r w:rsidR="003D613B" w:rsidRPr="008F171B">
        <w:rPr>
          <w:lang w:eastAsia="it-IT"/>
        </w:rPr>
        <w:t xml:space="preserve">home </w:t>
      </w:r>
      <w:r w:rsidR="00FA686D" w:rsidRPr="008F171B">
        <w:rPr>
          <w:lang w:eastAsia="it-IT"/>
        </w:rPr>
        <w:t>institution</w:t>
      </w:r>
      <w:r w:rsidR="00804EC8" w:rsidRPr="008F171B">
        <w:rPr>
          <w:lang w:eastAsia="it-IT"/>
        </w:rPr>
        <w:t>/organisation</w:t>
      </w:r>
      <w:r w:rsidRPr="008F171B">
        <w:rPr>
          <w:lang w:eastAsia="it-IT"/>
        </w:rPr>
        <w:t xml:space="preserve"> or individual is established, profession/position, phone number</w:t>
      </w:r>
      <w:r w:rsidR="003A1761" w:rsidRPr="008F171B">
        <w:rPr>
          <w:lang w:eastAsia="it-IT"/>
        </w:rPr>
        <w:t xml:space="preserve">, </w:t>
      </w:r>
      <w:r w:rsidR="003E035D" w:rsidRPr="008F171B">
        <w:rPr>
          <w:lang w:eastAsia="it-IT"/>
        </w:rPr>
        <w:t>and financial</w:t>
      </w:r>
      <w:r w:rsidR="003A1761" w:rsidRPr="008F171B">
        <w:rPr>
          <w:lang w:eastAsia="it-IT"/>
        </w:rPr>
        <w:t xml:space="preserve"> data</w:t>
      </w:r>
      <w:r w:rsidR="00144135" w:rsidRPr="008F171B">
        <w:rPr>
          <w:lang w:eastAsia="it-IT"/>
        </w:rPr>
        <w:t xml:space="preserve"> when necessary</w:t>
      </w:r>
      <w:r w:rsidRPr="008F171B">
        <w:rPr>
          <w:lang w:eastAsia="it-IT"/>
        </w:rPr>
        <w:t xml:space="preserve">. </w:t>
      </w:r>
    </w:p>
    <w:p w14:paraId="5112C0E8" w14:textId="77777777" w:rsidR="00A62C56" w:rsidRPr="008F171B" w:rsidRDefault="00A62C56" w:rsidP="008F171B">
      <w:pPr>
        <w:pStyle w:val="ListParagraph"/>
        <w:numPr>
          <w:ilvl w:val="0"/>
          <w:numId w:val="13"/>
        </w:numPr>
        <w:rPr>
          <w:lang w:eastAsia="it-IT"/>
        </w:rPr>
      </w:pPr>
      <w:r w:rsidRPr="008F171B">
        <w:rPr>
          <w:lang w:eastAsia="it-IT"/>
        </w:rPr>
        <w:t xml:space="preserve">Participants may receive a Guest User Account associated to their registration data, to access the Internet and the EUI’s services and infrastructures. In such a case, the Guest account information and the Internet navigation logs are both collected. The identification of the user connected to a log entry may only be provided upon a legally binding request by a judicial or a law-enforcement authority. The log data concerning access to electronic resources that are licensed to the EUI may be used to identify </w:t>
      </w:r>
      <w:r w:rsidRPr="008F171B">
        <w:rPr>
          <w:lang w:eastAsia="it-IT"/>
        </w:rPr>
        <w:lastRenderedPageBreak/>
        <w:t xml:space="preserve">users who have violated </w:t>
      </w:r>
      <w:hyperlink r:id="rId9" w:history="1">
        <w:r w:rsidRPr="008F171B">
          <w:rPr>
            <w:lang w:eastAsia="it-IT"/>
          </w:rPr>
          <w:t>the</w:t>
        </w:r>
        <w:r w:rsidRPr="008F171B">
          <w:rPr>
            <w:color w:val="0000FF"/>
            <w:lang w:eastAsia="it-IT"/>
          </w:rPr>
          <w:t xml:space="preserve"> </w:t>
        </w:r>
        <w:r w:rsidRPr="008F171B">
          <w:rPr>
            <w:color w:val="2382C5"/>
            <w:u w:val="single"/>
            <w:lang w:eastAsia="it-IT"/>
          </w:rPr>
          <w:t>“Terms and Conditions of Use for Licensed Electronic Resources - European University Institute”.</w:t>
        </w:r>
      </w:hyperlink>
    </w:p>
    <w:p w14:paraId="3B90160F" w14:textId="77777777" w:rsidR="00152CA0" w:rsidRDefault="00152CA0" w:rsidP="00152CA0">
      <w:pPr>
        <w:rPr>
          <w:lang w:eastAsia="it-IT"/>
        </w:rPr>
      </w:pPr>
    </w:p>
    <w:p w14:paraId="577F69CF" w14:textId="7B16FA5F" w:rsidR="00A62C56" w:rsidRPr="008F171B" w:rsidRDefault="00A62C56" w:rsidP="008F171B">
      <w:pPr>
        <w:pStyle w:val="ListParagraph"/>
        <w:numPr>
          <w:ilvl w:val="0"/>
          <w:numId w:val="13"/>
        </w:numPr>
        <w:rPr>
          <w:lang w:eastAsia="it-IT"/>
        </w:rPr>
      </w:pPr>
      <w:r w:rsidRPr="008F171B">
        <w:rPr>
          <w:lang w:eastAsia="it-IT"/>
        </w:rPr>
        <w:t>A passport/identity card number</w:t>
      </w:r>
      <w:r w:rsidR="00144135" w:rsidRPr="008F171B">
        <w:rPr>
          <w:lang w:eastAsia="it-IT"/>
        </w:rPr>
        <w:t xml:space="preserve"> and the</w:t>
      </w:r>
      <w:r w:rsidRPr="008F171B">
        <w:rPr>
          <w:lang w:eastAsia="it-IT"/>
        </w:rPr>
        <w:t xml:space="preserve"> date of birth may be required to verify the identity of the participant. They may be used for preparing the entrance permissions and </w:t>
      </w:r>
      <w:r w:rsidR="00144135" w:rsidRPr="008F171B">
        <w:rPr>
          <w:lang w:eastAsia="it-IT"/>
        </w:rPr>
        <w:t xml:space="preserve">for </w:t>
      </w:r>
      <w:r w:rsidRPr="008F171B">
        <w:rPr>
          <w:lang w:eastAsia="it-IT"/>
        </w:rPr>
        <w:t>access control purpose</w:t>
      </w:r>
      <w:r w:rsidR="00144135" w:rsidRPr="008F171B">
        <w:rPr>
          <w:lang w:eastAsia="it-IT"/>
        </w:rPr>
        <w:t>s</w:t>
      </w:r>
      <w:r w:rsidRPr="008F171B">
        <w:rPr>
          <w:lang w:eastAsia="it-IT"/>
        </w:rPr>
        <w:t xml:space="preserve"> by security guards or competent EUI staff to the EUI’s premises or the premises where the event takes place. </w:t>
      </w:r>
    </w:p>
    <w:p w14:paraId="4E0B08C2" w14:textId="1CE1972B" w:rsidR="00A62C56" w:rsidRPr="008F171B" w:rsidRDefault="00A62C56" w:rsidP="008F171B">
      <w:pPr>
        <w:pStyle w:val="ListParagraph"/>
        <w:numPr>
          <w:ilvl w:val="0"/>
          <w:numId w:val="13"/>
        </w:numPr>
        <w:rPr>
          <w:lang w:eastAsia="it-IT"/>
        </w:rPr>
      </w:pPr>
      <w:r w:rsidRPr="008F171B">
        <w:rPr>
          <w:lang w:eastAsia="it-IT"/>
        </w:rPr>
        <w:t>Participants in the event may be given the opportunity to indicate individual requirements, e.g. those pertaining to diet or mobility</w:t>
      </w:r>
      <w:r w:rsidR="00C60898" w:rsidRPr="008F171B">
        <w:rPr>
          <w:lang w:eastAsia="it-IT"/>
        </w:rPr>
        <w:t xml:space="preserve"> (this information may reveal sensitive data regarding religious beliefs and health)</w:t>
      </w:r>
      <w:r w:rsidRPr="008F171B">
        <w:rPr>
          <w:lang w:eastAsia="it-IT"/>
        </w:rPr>
        <w:t xml:space="preserve">. This information will be processed only to ensure that these requirements are </w:t>
      </w:r>
      <w:proofErr w:type="gramStart"/>
      <w:r w:rsidRPr="008F171B">
        <w:rPr>
          <w:lang w:eastAsia="it-IT"/>
        </w:rPr>
        <w:t>taken into account</w:t>
      </w:r>
      <w:proofErr w:type="gramEnd"/>
      <w:r w:rsidRPr="008F171B">
        <w:rPr>
          <w:lang w:eastAsia="it-IT"/>
        </w:rPr>
        <w:t xml:space="preserve"> and will not be used or stored beyond that single event.</w:t>
      </w:r>
    </w:p>
    <w:p w14:paraId="185BDD29" w14:textId="27887F27" w:rsidR="00A62C56" w:rsidRPr="008F171B" w:rsidRDefault="00B97997" w:rsidP="008F171B">
      <w:pPr>
        <w:pStyle w:val="ListParagraph"/>
        <w:numPr>
          <w:ilvl w:val="0"/>
          <w:numId w:val="13"/>
        </w:numPr>
        <w:rPr>
          <w:lang w:eastAsia="it-IT"/>
        </w:rPr>
      </w:pPr>
      <w:r w:rsidRPr="008F171B">
        <w:rPr>
          <w:lang w:eastAsia="it-IT"/>
        </w:rPr>
        <w:t xml:space="preserve">Photographs, audio and video recording, including live web streaming, of participants of this public event may be taken. They may be reproduced in various media including EUI publications, the EUI website, social networks, TV channels and the press, in connection with the event, or for further institutional purposes such as promotional activities of the EUI. However, photographs, audio and video recording, including live web streaming, </w:t>
      </w:r>
      <w:r w:rsidR="00E67AB7" w:rsidRPr="008F171B">
        <w:rPr>
          <w:lang w:eastAsia="it-IT"/>
        </w:rPr>
        <w:t>of</w:t>
      </w:r>
      <w:r w:rsidRPr="008F171B">
        <w:rPr>
          <w:lang w:eastAsia="it-IT"/>
        </w:rPr>
        <w:t xml:space="preserve"> particular individuals may be published only with their explicit consent. In those cases, the consent of the data subject will be collected through a consent form.</w:t>
      </w:r>
    </w:p>
    <w:p w14:paraId="174029D7" w14:textId="359D62DB" w:rsidR="00A62C56" w:rsidRPr="008F171B" w:rsidRDefault="00A62C56" w:rsidP="008F171B">
      <w:pPr>
        <w:pStyle w:val="ListParagraph"/>
        <w:numPr>
          <w:ilvl w:val="0"/>
          <w:numId w:val="13"/>
        </w:numPr>
        <w:rPr>
          <w:lang w:eastAsia="it-IT"/>
        </w:rPr>
      </w:pPr>
      <w:r w:rsidRPr="008F171B">
        <w:rPr>
          <w:lang w:eastAsia="it-IT"/>
        </w:rPr>
        <w:t xml:space="preserve">If you wish that your image or voice is not recorded and published, please contact the </w:t>
      </w:r>
      <w:r w:rsidR="008579B7" w:rsidRPr="008F171B">
        <w:rPr>
          <w:lang w:eastAsia="it-IT"/>
        </w:rPr>
        <w:t>organis</w:t>
      </w:r>
      <w:r w:rsidRPr="008F171B">
        <w:rPr>
          <w:lang w:eastAsia="it-IT"/>
        </w:rPr>
        <w:t>ers</w:t>
      </w:r>
      <w:r w:rsidR="00144135" w:rsidRPr="008F171B">
        <w:rPr>
          <w:lang w:eastAsia="it-IT"/>
        </w:rPr>
        <w:t xml:space="preserve"> of the event</w:t>
      </w:r>
      <w:r w:rsidRPr="008F171B">
        <w:rPr>
          <w:lang w:eastAsia="it-IT"/>
        </w:rPr>
        <w:t xml:space="preserve">. </w:t>
      </w:r>
    </w:p>
    <w:p w14:paraId="71E63B6E" w14:textId="35389694" w:rsidR="00C74963" w:rsidRPr="008F171B" w:rsidRDefault="003E6988" w:rsidP="008F171B">
      <w:pPr>
        <w:pStyle w:val="ListParagraph"/>
        <w:numPr>
          <w:ilvl w:val="0"/>
          <w:numId w:val="13"/>
        </w:numPr>
        <w:rPr>
          <w:lang w:eastAsia="it-IT"/>
        </w:rPr>
      </w:pPr>
      <w:r w:rsidRPr="008F171B">
        <w:rPr>
          <w:lang w:eastAsia="it-IT"/>
        </w:rPr>
        <w:t xml:space="preserve">For some training activities organised by the different Academic Units of the EUI additional information can be requested in order to assess whether the applicant fulfils the requirements for participating in the training activity (e.g. CV, cover letter, copies of degrees, information on professional experience and academic background). </w:t>
      </w:r>
      <w:proofErr w:type="gramStart"/>
      <w:r w:rsidR="00C60898" w:rsidRPr="008F171B">
        <w:rPr>
          <w:lang w:eastAsia="it-IT"/>
        </w:rPr>
        <w:t>These</w:t>
      </w:r>
      <w:r w:rsidR="00B722F5">
        <w:rPr>
          <w:lang w:eastAsia="it-IT"/>
        </w:rPr>
        <w:t xml:space="preserve"> </w:t>
      </w:r>
      <w:r w:rsidR="00C60898" w:rsidRPr="008F171B">
        <w:rPr>
          <w:lang w:eastAsia="it-IT"/>
        </w:rPr>
        <w:t>documents/information</w:t>
      </w:r>
      <w:proofErr w:type="gramEnd"/>
      <w:r w:rsidR="00C60898" w:rsidRPr="008F171B">
        <w:rPr>
          <w:lang w:eastAsia="it-IT"/>
        </w:rPr>
        <w:t xml:space="preserve"> may reveal sensitive data (e.g. information on civil status may reveal sexual orientation).  </w:t>
      </w:r>
    </w:p>
    <w:p w14:paraId="0ACCA5E2" w14:textId="0940498D" w:rsidR="006F0600" w:rsidRPr="008F171B" w:rsidRDefault="00A62C56" w:rsidP="008F171B">
      <w:pPr>
        <w:pStyle w:val="ListParagraph"/>
        <w:numPr>
          <w:ilvl w:val="0"/>
          <w:numId w:val="13"/>
        </w:numPr>
        <w:rPr>
          <w:lang w:eastAsia="it-IT"/>
        </w:rPr>
      </w:pPr>
      <w:r w:rsidRPr="008F171B">
        <w:rPr>
          <w:lang w:eastAsia="it-IT"/>
        </w:rPr>
        <w:t xml:space="preserve">The list of participants (title, last name, first name, </w:t>
      </w:r>
      <w:r w:rsidR="00B0557E" w:rsidRPr="008F171B">
        <w:rPr>
          <w:lang w:eastAsia="it-IT"/>
        </w:rPr>
        <w:t>home institution</w:t>
      </w:r>
      <w:r w:rsidR="005971FA" w:rsidRPr="008F171B">
        <w:rPr>
          <w:lang w:eastAsia="it-IT"/>
        </w:rPr>
        <w:t>/organisation</w:t>
      </w:r>
      <w:r w:rsidRPr="008F171B">
        <w:rPr>
          <w:lang w:eastAsia="it-IT"/>
        </w:rPr>
        <w:t>, country) may be published on the website of the event.</w:t>
      </w:r>
    </w:p>
    <w:p w14:paraId="37CAD0DF" w14:textId="66BE60C4" w:rsidR="00AF0EF0" w:rsidRPr="008F171B" w:rsidRDefault="006F0600" w:rsidP="008F171B">
      <w:pPr>
        <w:pStyle w:val="ListParagraph"/>
        <w:numPr>
          <w:ilvl w:val="0"/>
          <w:numId w:val="13"/>
        </w:numPr>
        <w:rPr>
          <w:rFonts w:eastAsia="Calibri"/>
        </w:rPr>
      </w:pPr>
      <w:r w:rsidRPr="008F171B">
        <w:rPr>
          <w:lang w:eastAsia="it-IT"/>
        </w:rPr>
        <w:t>With your consent, a</w:t>
      </w:r>
      <w:r w:rsidR="00A62C56" w:rsidRPr="008F171B">
        <w:rPr>
          <w:lang w:eastAsia="it-IT"/>
        </w:rPr>
        <w:t xml:space="preserve"> more detailed list of contact details (including e-mail address</w:t>
      </w:r>
      <w:r w:rsidR="003D1E90" w:rsidRPr="008F171B">
        <w:rPr>
          <w:lang w:eastAsia="it-IT"/>
        </w:rPr>
        <w:t>es</w:t>
      </w:r>
      <w:r w:rsidR="00A62C56" w:rsidRPr="008F171B">
        <w:rPr>
          <w:lang w:eastAsia="it-IT"/>
        </w:rPr>
        <w:t xml:space="preserve">) may be distributed to all participants with a view to facilitating future contacts. </w:t>
      </w:r>
    </w:p>
    <w:p w14:paraId="590A2148" w14:textId="54E77485" w:rsidR="00AF0EF0" w:rsidRPr="008F171B" w:rsidRDefault="00AF0EF0" w:rsidP="008F171B">
      <w:pPr>
        <w:pStyle w:val="ListParagraph"/>
        <w:numPr>
          <w:ilvl w:val="0"/>
          <w:numId w:val="13"/>
        </w:numPr>
        <w:rPr>
          <w:rFonts w:eastAsia="Calibri"/>
        </w:rPr>
      </w:pPr>
      <w:r w:rsidRPr="008F171B">
        <w:rPr>
          <w:lang w:eastAsia="it-IT"/>
        </w:rPr>
        <w:t xml:space="preserve">With your consent, your </w:t>
      </w:r>
      <w:r w:rsidR="00B30B01" w:rsidRPr="008F171B">
        <w:rPr>
          <w:lang w:eastAsia="it-IT"/>
        </w:rPr>
        <w:t>last name, first name</w:t>
      </w:r>
      <w:r w:rsidRPr="008F171B">
        <w:rPr>
          <w:lang w:eastAsia="it-IT"/>
        </w:rPr>
        <w:t>, home institution/orga</w:t>
      </w:r>
      <w:r w:rsidR="00B30B01" w:rsidRPr="008F171B">
        <w:rPr>
          <w:lang w:eastAsia="it-IT"/>
        </w:rPr>
        <w:t>nisation, profession/</w:t>
      </w:r>
      <w:r w:rsidRPr="008F171B">
        <w:rPr>
          <w:lang w:eastAsia="it-IT"/>
        </w:rPr>
        <w:t>position and e-mail address may be processed by the EUI to engage and build relationships with visitors</w:t>
      </w:r>
      <w:r w:rsidR="00A726B2" w:rsidRPr="008F171B">
        <w:rPr>
          <w:lang w:eastAsia="it-IT"/>
        </w:rPr>
        <w:t xml:space="preserve"> and their</w:t>
      </w:r>
      <w:r w:rsidRPr="008F171B">
        <w:rPr>
          <w:lang w:eastAsia="it-IT"/>
        </w:rPr>
        <w:t xml:space="preserve"> home institution</w:t>
      </w:r>
      <w:r w:rsidR="00A726B2" w:rsidRPr="008F171B">
        <w:rPr>
          <w:lang w:eastAsia="it-IT"/>
        </w:rPr>
        <w:t>/organisation</w:t>
      </w:r>
      <w:r w:rsidR="00C60898" w:rsidRPr="008F171B">
        <w:rPr>
          <w:lang w:eastAsia="it-IT"/>
        </w:rPr>
        <w:t xml:space="preserve"> as well as for fundraising purposes</w:t>
      </w:r>
      <w:r w:rsidRPr="008F171B">
        <w:rPr>
          <w:lang w:eastAsia="it-IT"/>
        </w:rPr>
        <w:t>.</w:t>
      </w:r>
    </w:p>
    <w:p w14:paraId="5DC7A11B" w14:textId="21AB078E" w:rsidR="00A62C56" w:rsidRDefault="00AF0EF0" w:rsidP="008F171B">
      <w:pPr>
        <w:pStyle w:val="ListParagraph"/>
        <w:numPr>
          <w:ilvl w:val="0"/>
          <w:numId w:val="13"/>
        </w:numPr>
        <w:rPr>
          <w:lang w:eastAsia="it-IT"/>
        </w:rPr>
      </w:pPr>
      <w:r w:rsidRPr="008F171B">
        <w:rPr>
          <w:lang w:eastAsia="it-IT"/>
        </w:rPr>
        <w:t xml:space="preserve">With your consent, your </w:t>
      </w:r>
      <w:r w:rsidR="00B30B01" w:rsidRPr="008F171B">
        <w:rPr>
          <w:lang w:eastAsia="it-IT"/>
        </w:rPr>
        <w:t xml:space="preserve">last name, first </w:t>
      </w:r>
      <w:r w:rsidRPr="008F171B">
        <w:rPr>
          <w:lang w:eastAsia="it-IT"/>
        </w:rPr>
        <w:t>name, hom</w:t>
      </w:r>
      <w:r w:rsidR="00B30B01" w:rsidRPr="008F171B">
        <w:rPr>
          <w:lang w:eastAsia="it-IT"/>
        </w:rPr>
        <w:t>e institution/organisation, profession/</w:t>
      </w:r>
      <w:r w:rsidRPr="008F171B">
        <w:rPr>
          <w:lang w:eastAsia="it-IT"/>
        </w:rPr>
        <w:t xml:space="preserve">position and e-mail address may be processed by the EUI to promote its future activities, according to the preferences you have indicated. </w:t>
      </w:r>
    </w:p>
    <w:p w14:paraId="394D9EB7" w14:textId="77777777" w:rsidR="00152CA0" w:rsidRPr="008F171B" w:rsidRDefault="00152CA0" w:rsidP="008F171B">
      <w:pPr>
        <w:rPr>
          <w:rFonts w:eastAsia="Calibri"/>
        </w:rPr>
      </w:pPr>
    </w:p>
    <w:p w14:paraId="4E7C815E" w14:textId="77777777" w:rsidR="00A62C56" w:rsidRPr="008F171B" w:rsidRDefault="00A62C56" w:rsidP="008F171B">
      <w:pPr>
        <w:rPr>
          <w:rStyle w:val="Strong"/>
        </w:rPr>
      </w:pPr>
      <w:r w:rsidRPr="008F171B">
        <w:rPr>
          <w:rStyle w:val="Strong"/>
        </w:rPr>
        <w:t xml:space="preserve">4. Who collects and has access to your personal data and to whom are they disclosed? </w:t>
      </w:r>
    </w:p>
    <w:p w14:paraId="197BD6F5" w14:textId="30931D04" w:rsidR="00A62C56" w:rsidRPr="008F171B" w:rsidRDefault="00A62C56" w:rsidP="008F171B">
      <w:pPr>
        <w:pStyle w:val="ListParagraph"/>
        <w:numPr>
          <w:ilvl w:val="0"/>
          <w:numId w:val="14"/>
        </w:numPr>
        <w:rPr>
          <w:lang w:eastAsia="it-IT"/>
        </w:rPr>
      </w:pPr>
      <w:r w:rsidRPr="008F171B">
        <w:rPr>
          <w:lang w:eastAsia="it-IT"/>
        </w:rPr>
        <w:t xml:space="preserve">Personal data may be collected only by the EUI services and </w:t>
      </w:r>
      <w:r w:rsidR="00144135" w:rsidRPr="008F171B">
        <w:rPr>
          <w:lang w:eastAsia="it-IT"/>
        </w:rPr>
        <w:t xml:space="preserve">academic </w:t>
      </w:r>
      <w:r w:rsidRPr="008F171B">
        <w:rPr>
          <w:lang w:eastAsia="it-IT"/>
        </w:rPr>
        <w:t xml:space="preserve">units involved in the </w:t>
      </w:r>
      <w:r w:rsidR="000C3F90" w:rsidRPr="008F171B">
        <w:rPr>
          <w:lang w:eastAsia="it-IT"/>
        </w:rPr>
        <w:t>organis</w:t>
      </w:r>
      <w:r w:rsidRPr="008F171B">
        <w:rPr>
          <w:lang w:eastAsia="it-IT"/>
        </w:rPr>
        <w:t xml:space="preserve">ation of the </w:t>
      </w:r>
      <w:r w:rsidR="00144135" w:rsidRPr="008F171B">
        <w:rPr>
          <w:lang w:eastAsia="it-IT"/>
        </w:rPr>
        <w:t>event</w:t>
      </w:r>
      <w:r w:rsidRPr="008F171B">
        <w:rPr>
          <w:lang w:eastAsia="it-IT"/>
        </w:rPr>
        <w:t xml:space="preserve">. </w:t>
      </w:r>
    </w:p>
    <w:p w14:paraId="3EF22662" w14:textId="77777777" w:rsidR="00A62C56" w:rsidRPr="008F171B" w:rsidRDefault="00A62C56" w:rsidP="008F171B">
      <w:pPr>
        <w:pStyle w:val="ListParagraph"/>
        <w:numPr>
          <w:ilvl w:val="0"/>
          <w:numId w:val="14"/>
        </w:numPr>
        <w:rPr>
          <w:lang w:eastAsia="it-IT"/>
        </w:rPr>
      </w:pPr>
      <w:r w:rsidRPr="008F171B">
        <w:rPr>
          <w:lang w:eastAsia="it-IT"/>
        </w:rPr>
        <w:t>Photographs/pictures, presentations, audio and video recordings will be collected by (</w:t>
      </w:r>
      <w:r w:rsidRPr="008F171B">
        <w:rPr>
          <w:i/>
          <w:iCs/>
          <w:lang w:eastAsia="it-IT"/>
        </w:rPr>
        <w:t xml:space="preserve">Data </w:t>
      </w:r>
      <w:proofErr w:type="gramStart"/>
      <w:r w:rsidRPr="008F171B">
        <w:rPr>
          <w:i/>
          <w:iCs/>
          <w:lang w:eastAsia="it-IT"/>
        </w:rPr>
        <w:t>Controller</w:t>
      </w:r>
      <w:r w:rsidRPr="008F171B">
        <w:rPr>
          <w:lang w:eastAsia="it-IT"/>
        </w:rPr>
        <w:t>)_</w:t>
      </w:r>
      <w:proofErr w:type="gramEnd"/>
      <w:r w:rsidRPr="008F171B">
        <w:rPr>
          <w:lang w:eastAsia="it-IT"/>
        </w:rPr>
        <w:t xml:space="preserve">______________. </w:t>
      </w:r>
    </w:p>
    <w:p w14:paraId="1E6C1D5E" w14:textId="16CCE5D1" w:rsidR="00144135" w:rsidRPr="008F171B" w:rsidRDefault="00A62C56" w:rsidP="008F171B">
      <w:pPr>
        <w:pStyle w:val="ListParagraph"/>
        <w:numPr>
          <w:ilvl w:val="0"/>
          <w:numId w:val="14"/>
        </w:numPr>
        <w:rPr>
          <w:rFonts w:eastAsia="Calibri"/>
        </w:rPr>
      </w:pPr>
      <w:r w:rsidRPr="008F171B">
        <w:rPr>
          <w:lang w:eastAsia="it-IT"/>
        </w:rPr>
        <w:t xml:space="preserve">Guest account details are only accessible to the </w:t>
      </w:r>
      <w:r w:rsidR="00144135" w:rsidRPr="008F171B">
        <w:rPr>
          <w:lang w:eastAsia="it-IT"/>
        </w:rPr>
        <w:t xml:space="preserve">event </w:t>
      </w:r>
      <w:r w:rsidR="000C3F90" w:rsidRPr="008F171B">
        <w:rPr>
          <w:lang w:eastAsia="it-IT"/>
        </w:rPr>
        <w:t>organis</w:t>
      </w:r>
      <w:r w:rsidRPr="008F171B">
        <w:rPr>
          <w:lang w:eastAsia="it-IT"/>
        </w:rPr>
        <w:t>er and to the EUI ICT Service</w:t>
      </w:r>
      <w:r w:rsidRPr="008F171B">
        <w:rPr>
          <w:rFonts w:eastAsia="Calibri"/>
        </w:rPr>
        <w:t>.</w:t>
      </w:r>
    </w:p>
    <w:p w14:paraId="23B86E87" w14:textId="6AB078D3" w:rsidR="00144135" w:rsidRPr="008F171B" w:rsidRDefault="00144135" w:rsidP="008F171B">
      <w:pPr>
        <w:pStyle w:val="ListParagraph"/>
        <w:numPr>
          <w:ilvl w:val="0"/>
          <w:numId w:val="14"/>
        </w:numPr>
        <w:rPr>
          <w:rFonts w:eastAsia="Calibri"/>
        </w:rPr>
      </w:pPr>
      <w:r w:rsidRPr="008F171B">
        <w:rPr>
          <w:lang w:eastAsia="it-IT"/>
        </w:rPr>
        <w:lastRenderedPageBreak/>
        <w:t>Personal data processed for the purposes of reimbursement or payments due to the participant (financial data) as well as for the co</w:t>
      </w:r>
      <w:r w:rsidR="000D2839" w:rsidRPr="008F171B">
        <w:rPr>
          <w:lang w:eastAsia="it-IT"/>
        </w:rPr>
        <w:t>mpilation of annual reports to be</w:t>
      </w:r>
      <w:r w:rsidRPr="008F171B">
        <w:rPr>
          <w:lang w:eastAsia="it-IT"/>
        </w:rPr>
        <w:t xml:space="preserve"> sent to donors will be transferred to the EUI Budget and Financial Service</w:t>
      </w:r>
      <w:r w:rsidR="00C60898" w:rsidRPr="008F171B">
        <w:rPr>
          <w:lang w:eastAsia="it-IT"/>
        </w:rPr>
        <w:t xml:space="preserve"> and will be kept in a separate database</w:t>
      </w:r>
      <w:r w:rsidRPr="008F171B">
        <w:rPr>
          <w:rFonts w:eastAsia="Calibri"/>
        </w:rPr>
        <w:t>. Annual reports are compiled using anonymous aggregated data.</w:t>
      </w:r>
    </w:p>
    <w:p w14:paraId="1E1AB578" w14:textId="77777777" w:rsidR="00152CA0" w:rsidRDefault="00152CA0" w:rsidP="00152CA0">
      <w:pPr>
        <w:rPr>
          <w:lang w:eastAsia="it-IT"/>
        </w:rPr>
      </w:pPr>
    </w:p>
    <w:p w14:paraId="704C3DCD" w14:textId="71CE9AEF" w:rsidR="00144135" w:rsidRPr="008F171B" w:rsidRDefault="00144135" w:rsidP="008F171B">
      <w:pPr>
        <w:pStyle w:val="ListParagraph"/>
        <w:numPr>
          <w:ilvl w:val="0"/>
          <w:numId w:val="14"/>
        </w:numPr>
        <w:rPr>
          <w:rFonts w:eastAsia="Calibri"/>
        </w:rPr>
      </w:pPr>
      <w:r w:rsidRPr="008F171B">
        <w:rPr>
          <w:lang w:eastAsia="it-IT"/>
        </w:rPr>
        <w:t>With your consent your personal data may be shared with othe</w:t>
      </w:r>
      <w:r w:rsidR="00C60898" w:rsidRPr="008F171B">
        <w:rPr>
          <w:lang w:eastAsia="it-IT"/>
        </w:rPr>
        <w:t>r</w:t>
      </w:r>
      <w:r w:rsidRPr="008F171B">
        <w:rPr>
          <w:lang w:eastAsia="it-IT"/>
        </w:rPr>
        <w:t xml:space="preserve"> EUI Services and Academic Units according to your preferences</w:t>
      </w:r>
      <w:r w:rsidRPr="008F171B">
        <w:rPr>
          <w:rFonts w:eastAsia="Calibri"/>
        </w:rPr>
        <w:t>.</w:t>
      </w:r>
    </w:p>
    <w:p w14:paraId="33EEC7F5" w14:textId="33F409D1" w:rsidR="00830BCC" w:rsidRPr="008F171B" w:rsidRDefault="00830BCC" w:rsidP="008F171B">
      <w:pPr>
        <w:pStyle w:val="ListParagraph"/>
        <w:numPr>
          <w:ilvl w:val="0"/>
          <w:numId w:val="14"/>
        </w:numPr>
        <w:rPr>
          <w:lang w:eastAsia="it-IT"/>
        </w:rPr>
      </w:pPr>
      <w:r w:rsidRPr="008F171B">
        <w:rPr>
          <w:lang w:eastAsia="it-IT"/>
        </w:rPr>
        <w:t xml:space="preserve">Participants' data may also be shared with service providers, external contractors and organisers only for institutional purposes pertaining to the organisation of the event, provided they have in place comparable safeguards with regard to data protection, security and confidentiality. </w:t>
      </w:r>
    </w:p>
    <w:p w14:paraId="6A79C164" w14:textId="2F55C094" w:rsidR="00830BCC" w:rsidRPr="008F171B" w:rsidRDefault="00830BCC" w:rsidP="008F171B">
      <w:pPr>
        <w:pStyle w:val="ListParagraph"/>
        <w:numPr>
          <w:ilvl w:val="0"/>
          <w:numId w:val="14"/>
        </w:numPr>
        <w:rPr>
          <w:lang w:eastAsia="it-IT"/>
        </w:rPr>
      </w:pPr>
      <w:r w:rsidRPr="008F171B">
        <w:rPr>
          <w:lang w:eastAsia="it-IT"/>
        </w:rPr>
        <w:t xml:space="preserve">The list of participants may also be transmitted to law enforcement authorities only upon their specific request justified by security reasons such as the prevention, investigation, detection and prosecution of criminal offences. Such transmission is subject to prior approval of the President of the EUI. </w:t>
      </w:r>
    </w:p>
    <w:p w14:paraId="14EA8F83" w14:textId="77777777" w:rsidR="00A62C56" w:rsidRPr="008F171B" w:rsidRDefault="00A62C56" w:rsidP="008F171B">
      <w:pPr>
        <w:rPr>
          <w:rFonts w:eastAsia="Calibri"/>
        </w:rPr>
      </w:pPr>
    </w:p>
    <w:p w14:paraId="05905854" w14:textId="77777777" w:rsidR="00A62C56" w:rsidRPr="008F171B" w:rsidRDefault="00A62C56" w:rsidP="008F171B">
      <w:pPr>
        <w:rPr>
          <w:rStyle w:val="Strong"/>
        </w:rPr>
      </w:pPr>
      <w:r w:rsidRPr="008F171B">
        <w:rPr>
          <w:rStyle w:val="Strong"/>
        </w:rPr>
        <w:t xml:space="preserve">5. Technical Information </w:t>
      </w:r>
    </w:p>
    <w:p w14:paraId="0D9949CA" w14:textId="77777777" w:rsidR="00A62C56" w:rsidRPr="008F171B" w:rsidRDefault="00A62C56" w:rsidP="008F171B">
      <w:pPr>
        <w:rPr>
          <w:rFonts w:eastAsia="Calibri"/>
        </w:rPr>
      </w:pPr>
      <w:r w:rsidRPr="008F171B">
        <w:rPr>
          <w:rFonts w:eastAsia="Calibri"/>
        </w:rPr>
        <w:t>This website uses cookies for session management. The session information used by this website may remain on your system after you leave the site or your browser is closed. You can disable cookies by modifying the settings in your browser’s options. However, doing so will reduce the functionalities available to you.</w:t>
      </w:r>
    </w:p>
    <w:p w14:paraId="4CB0717F" w14:textId="77777777" w:rsidR="00A62C56" w:rsidRPr="008F171B" w:rsidRDefault="00A62C56" w:rsidP="008F171B">
      <w:pPr>
        <w:rPr>
          <w:rFonts w:eastAsia="Calibri"/>
        </w:rPr>
      </w:pPr>
    </w:p>
    <w:p w14:paraId="27FEE7EF" w14:textId="77777777" w:rsidR="00A62C56" w:rsidRPr="008F171B" w:rsidRDefault="00A62C56" w:rsidP="008F171B">
      <w:pPr>
        <w:rPr>
          <w:rStyle w:val="Strong"/>
        </w:rPr>
      </w:pPr>
      <w:r w:rsidRPr="008F171B">
        <w:rPr>
          <w:rStyle w:val="Strong"/>
        </w:rPr>
        <w:t xml:space="preserve">6. How do we protect and safeguard your information? </w:t>
      </w:r>
    </w:p>
    <w:p w14:paraId="79148AA5" w14:textId="3250B455" w:rsidR="00A62C56" w:rsidRPr="008F171B" w:rsidRDefault="00A62C56" w:rsidP="008F171B">
      <w:pPr>
        <w:pStyle w:val="ListParagraph"/>
        <w:numPr>
          <w:ilvl w:val="0"/>
          <w:numId w:val="15"/>
        </w:numPr>
        <w:rPr>
          <w:lang w:eastAsia="it-IT"/>
        </w:rPr>
      </w:pPr>
      <w:r w:rsidRPr="008F171B">
        <w:rPr>
          <w:lang w:eastAsia="it-IT"/>
        </w:rPr>
        <w:t xml:space="preserve">All personal data collected are internally processed only by designated EUI staff members or agents and stored on </w:t>
      </w:r>
      <w:r w:rsidR="003F327E" w:rsidRPr="008F171B">
        <w:rPr>
          <w:lang w:eastAsia="it-IT"/>
        </w:rPr>
        <w:t>servers, which</w:t>
      </w:r>
      <w:r w:rsidRPr="008F171B">
        <w:rPr>
          <w:lang w:eastAsia="it-IT"/>
        </w:rPr>
        <w:t xml:space="preserve"> abide by the EUI’s security rules and standards. </w:t>
      </w:r>
    </w:p>
    <w:p w14:paraId="2417DF71" w14:textId="446261E5" w:rsidR="00A62C56" w:rsidRPr="008F171B" w:rsidRDefault="00A62C56" w:rsidP="008F171B">
      <w:pPr>
        <w:pStyle w:val="ListParagraph"/>
        <w:numPr>
          <w:ilvl w:val="0"/>
          <w:numId w:val="15"/>
        </w:numPr>
        <w:rPr>
          <w:lang w:eastAsia="it-IT"/>
        </w:rPr>
      </w:pPr>
      <w:r w:rsidRPr="008F171B">
        <w:rPr>
          <w:lang w:eastAsia="it-IT"/>
        </w:rPr>
        <w:t>In case an external contractor assists in the organisation of the event, the collected personal data and all information related to the event is stored on a computer of the external processor, who has to abide by the same rules as the others designated EUI staff members</w:t>
      </w:r>
      <w:r w:rsidR="00181761" w:rsidRPr="008F171B">
        <w:rPr>
          <w:lang w:eastAsia="it-IT"/>
        </w:rPr>
        <w:t>,</w:t>
      </w:r>
      <w:r w:rsidRPr="008F171B">
        <w:rPr>
          <w:lang w:eastAsia="it-IT"/>
        </w:rPr>
        <w:t xml:space="preserve"> agents</w:t>
      </w:r>
      <w:r w:rsidR="00181761" w:rsidRPr="008F171B">
        <w:rPr>
          <w:lang w:eastAsia="it-IT"/>
        </w:rPr>
        <w:t xml:space="preserve"> and trainees</w:t>
      </w:r>
      <w:r w:rsidRPr="008F171B">
        <w:rPr>
          <w:lang w:eastAsia="it-IT"/>
        </w:rPr>
        <w:t xml:space="preserve">. </w:t>
      </w:r>
    </w:p>
    <w:p w14:paraId="5C84A322" w14:textId="77777777" w:rsidR="00A62C56" w:rsidRPr="008F171B" w:rsidRDefault="00A62C56" w:rsidP="008F171B">
      <w:pPr>
        <w:rPr>
          <w:rFonts w:eastAsia="Calibri"/>
        </w:rPr>
      </w:pPr>
    </w:p>
    <w:p w14:paraId="67734057" w14:textId="77777777" w:rsidR="00A62C56" w:rsidRPr="008F171B" w:rsidRDefault="00A62C56" w:rsidP="008F171B">
      <w:pPr>
        <w:rPr>
          <w:rStyle w:val="Strong"/>
        </w:rPr>
      </w:pPr>
      <w:r w:rsidRPr="008F171B">
        <w:rPr>
          <w:rStyle w:val="Strong"/>
        </w:rPr>
        <w:t>7. How long do we keep your data?</w:t>
      </w:r>
    </w:p>
    <w:p w14:paraId="4B784683" w14:textId="38E7BB5B" w:rsidR="00A62C56" w:rsidRPr="008F171B" w:rsidRDefault="00A62C56" w:rsidP="008F171B">
      <w:pPr>
        <w:rPr>
          <w:lang w:eastAsia="it-IT"/>
        </w:rPr>
      </w:pPr>
    </w:p>
    <w:p w14:paraId="1D2A7C78" w14:textId="40B297E1" w:rsidR="0024507A" w:rsidRPr="008F171B" w:rsidRDefault="0024507A" w:rsidP="008F171B">
      <w:pPr>
        <w:pStyle w:val="ListParagraph"/>
        <w:numPr>
          <w:ilvl w:val="0"/>
          <w:numId w:val="16"/>
        </w:numPr>
        <w:rPr>
          <w:lang w:eastAsia="it-IT"/>
        </w:rPr>
      </w:pPr>
      <w:r w:rsidRPr="008F171B">
        <w:rPr>
          <w:rStyle w:val="Strong"/>
        </w:rPr>
        <w:t>Identification data</w:t>
      </w:r>
      <w:r w:rsidRPr="008F171B">
        <w:rPr>
          <w:lang w:eastAsia="it-IT"/>
        </w:rPr>
        <w:t xml:space="preserve"> (</w:t>
      </w:r>
      <w:r w:rsidR="00625C55" w:rsidRPr="008F171B">
        <w:rPr>
          <w:lang w:eastAsia="it-IT"/>
        </w:rPr>
        <w:t xml:space="preserve">last </w:t>
      </w:r>
      <w:r w:rsidRPr="008F171B">
        <w:rPr>
          <w:lang w:eastAsia="it-IT"/>
        </w:rPr>
        <w:t xml:space="preserve">name, </w:t>
      </w:r>
      <w:r w:rsidR="00625C55" w:rsidRPr="008F171B">
        <w:rPr>
          <w:lang w:eastAsia="it-IT"/>
        </w:rPr>
        <w:t>first name, home institution/organisation, country</w:t>
      </w:r>
      <w:r w:rsidR="002362AD" w:rsidRPr="008F171B">
        <w:rPr>
          <w:lang w:eastAsia="it-IT"/>
        </w:rPr>
        <w:t>, e-mail address</w:t>
      </w:r>
      <w:r w:rsidR="00625C55" w:rsidRPr="008F171B">
        <w:rPr>
          <w:lang w:eastAsia="it-IT"/>
        </w:rPr>
        <w:t>)</w:t>
      </w:r>
      <w:r w:rsidRPr="008F171B">
        <w:rPr>
          <w:lang w:eastAsia="it-IT"/>
        </w:rPr>
        <w:t>:</w:t>
      </w:r>
    </w:p>
    <w:p w14:paraId="4C8C2266" w14:textId="71A86DEB" w:rsidR="0024507A" w:rsidRPr="008F171B" w:rsidRDefault="0024507A" w:rsidP="008F171B">
      <w:pPr>
        <w:ind w:left="709"/>
        <w:rPr>
          <w:lang w:eastAsia="it-IT"/>
        </w:rPr>
      </w:pPr>
      <w:r w:rsidRPr="008F171B">
        <w:rPr>
          <w:lang w:eastAsia="it-IT"/>
        </w:rPr>
        <w:t xml:space="preserve">Kept for </w:t>
      </w:r>
      <w:r w:rsidR="002362AD" w:rsidRPr="008F171B">
        <w:rPr>
          <w:lang w:eastAsia="it-IT"/>
        </w:rPr>
        <w:t>13</w:t>
      </w:r>
      <w:r w:rsidRPr="008F171B">
        <w:rPr>
          <w:lang w:eastAsia="it-IT"/>
        </w:rPr>
        <w:t xml:space="preserve"> months </w:t>
      </w:r>
      <w:r w:rsidR="000616FA" w:rsidRPr="008F171B">
        <w:rPr>
          <w:lang w:eastAsia="it-IT"/>
        </w:rPr>
        <w:t xml:space="preserve">after the event have taken place </w:t>
      </w:r>
      <w:r w:rsidRPr="008F171B">
        <w:rPr>
          <w:lang w:eastAsia="it-IT"/>
        </w:rPr>
        <w:t>and then deleted</w:t>
      </w:r>
      <w:r w:rsidR="00AC1A1D" w:rsidRPr="008F171B">
        <w:rPr>
          <w:lang w:eastAsia="it-IT"/>
        </w:rPr>
        <w:t xml:space="preserve"> from the platform database</w:t>
      </w:r>
      <w:r w:rsidRPr="008F171B">
        <w:rPr>
          <w:lang w:eastAsia="it-IT"/>
        </w:rPr>
        <w:t>, unless necessary for purposes of criminal investigations or legal claims.</w:t>
      </w:r>
    </w:p>
    <w:p w14:paraId="35A57E2E" w14:textId="77777777" w:rsidR="00BE6B40" w:rsidRPr="008F171B" w:rsidRDefault="00BE6B40" w:rsidP="008F171B">
      <w:pPr>
        <w:rPr>
          <w:lang w:eastAsia="it-IT"/>
        </w:rPr>
      </w:pPr>
    </w:p>
    <w:p w14:paraId="37107DCC" w14:textId="56F588AD" w:rsidR="0024507A" w:rsidRPr="008F171B" w:rsidRDefault="00FA0C24" w:rsidP="008F171B">
      <w:pPr>
        <w:pStyle w:val="ListParagraph"/>
        <w:numPr>
          <w:ilvl w:val="0"/>
          <w:numId w:val="16"/>
        </w:numPr>
        <w:rPr>
          <w:lang w:eastAsia="it-IT"/>
        </w:rPr>
      </w:pPr>
      <w:r w:rsidRPr="008F171B">
        <w:rPr>
          <w:rStyle w:val="Strong"/>
        </w:rPr>
        <w:t>Data processed for f</w:t>
      </w:r>
      <w:r w:rsidR="0024507A" w:rsidRPr="008F171B">
        <w:rPr>
          <w:rStyle w:val="Strong"/>
        </w:rPr>
        <w:t xml:space="preserve">inancial </w:t>
      </w:r>
      <w:r w:rsidRPr="008F171B">
        <w:rPr>
          <w:rStyle w:val="Strong"/>
        </w:rPr>
        <w:t>purpose</w:t>
      </w:r>
      <w:r w:rsidRPr="008F171B">
        <w:rPr>
          <w:lang w:eastAsia="it-IT"/>
        </w:rPr>
        <w:t>s</w:t>
      </w:r>
      <w:r w:rsidR="00922155" w:rsidRPr="008F171B">
        <w:rPr>
          <w:lang w:eastAsia="it-IT"/>
        </w:rPr>
        <w:t xml:space="preserve"> (</w:t>
      </w:r>
      <w:proofErr w:type="gramStart"/>
      <w:r w:rsidR="00922155" w:rsidRPr="008F171B">
        <w:rPr>
          <w:lang w:eastAsia="it-IT"/>
        </w:rPr>
        <w:t>e.g.</w:t>
      </w:r>
      <w:proofErr w:type="gramEnd"/>
      <w:r w:rsidR="00922155" w:rsidRPr="008F171B">
        <w:rPr>
          <w:lang w:eastAsia="it-IT"/>
        </w:rPr>
        <w:t xml:space="preserve"> </w:t>
      </w:r>
      <w:r w:rsidRPr="008F171B">
        <w:rPr>
          <w:lang w:eastAsia="it-IT"/>
        </w:rPr>
        <w:t xml:space="preserve">last name, first name, country, e-mail, </w:t>
      </w:r>
      <w:r w:rsidR="00922155" w:rsidRPr="008F171B">
        <w:rPr>
          <w:lang w:eastAsia="it-IT"/>
        </w:rPr>
        <w:t>banking details, tax code)</w:t>
      </w:r>
      <w:r w:rsidR="0024507A" w:rsidRPr="008F171B">
        <w:rPr>
          <w:lang w:eastAsia="it-IT"/>
        </w:rPr>
        <w:t xml:space="preserve"> </w:t>
      </w:r>
    </w:p>
    <w:p w14:paraId="3429B28C" w14:textId="77777777" w:rsidR="006D4FA6" w:rsidRPr="008F171B" w:rsidRDefault="00A41C9C" w:rsidP="008F171B">
      <w:pPr>
        <w:ind w:left="709"/>
        <w:rPr>
          <w:lang w:eastAsia="it-IT"/>
        </w:rPr>
      </w:pPr>
      <w:r w:rsidRPr="008F171B">
        <w:rPr>
          <w:lang w:eastAsia="it-IT"/>
        </w:rPr>
        <w:lastRenderedPageBreak/>
        <w:t xml:space="preserve">Kept </w:t>
      </w:r>
      <w:r w:rsidR="00365DE4" w:rsidRPr="008F171B">
        <w:rPr>
          <w:lang w:eastAsia="it-IT"/>
        </w:rPr>
        <w:t xml:space="preserve">for </w:t>
      </w:r>
      <w:r w:rsidRPr="008F171B">
        <w:rPr>
          <w:lang w:eastAsia="it-IT"/>
        </w:rPr>
        <w:t>13 months after the event have taken place and then deleted</w:t>
      </w:r>
      <w:r w:rsidR="00365DE4" w:rsidRPr="008F171B">
        <w:rPr>
          <w:lang w:eastAsia="it-IT"/>
        </w:rPr>
        <w:t xml:space="preserve"> from the platform database. </w:t>
      </w:r>
    </w:p>
    <w:p w14:paraId="0416ACF9" w14:textId="77777777" w:rsidR="006D4FA6" w:rsidRPr="008F171B" w:rsidRDefault="006D4FA6" w:rsidP="008F171B">
      <w:pPr>
        <w:rPr>
          <w:lang w:eastAsia="it-IT"/>
        </w:rPr>
      </w:pPr>
    </w:p>
    <w:p w14:paraId="0C998A6F" w14:textId="1A132C3D" w:rsidR="00BE6B40" w:rsidRPr="008F171B" w:rsidRDefault="00365DE4" w:rsidP="008F171B">
      <w:pPr>
        <w:rPr>
          <w:lang w:eastAsia="it-IT"/>
        </w:rPr>
      </w:pPr>
      <w:r w:rsidRPr="008F171B">
        <w:rPr>
          <w:lang w:eastAsia="it-IT"/>
        </w:rPr>
        <w:t>However, data</w:t>
      </w:r>
      <w:r w:rsidR="00AC1A1D" w:rsidRPr="008F171B">
        <w:rPr>
          <w:lang w:eastAsia="it-IT"/>
        </w:rPr>
        <w:t xml:space="preserve"> processed for financial purposes</w:t>
      </w:r>
      <w:r w:rsidRPr="008F171B">
        <w:rPr>
          <w:lang w:eastAsia="it-IT"/>
        </w:rPr>
        <w:t xml:space="preserve"> will be transferred to the Accounting Unit and will be kept </w:t>
      </w:r>
      <w:r w:rsidR="00053C1F" w:rsidRPr="008F171B">
        <w:rPr>
          <w:lang w:eastAsia="it-IT"/>
        </w:rPr>
        <w:t xml:space="preserve">for </w:t>
      </w:r>
      <w:r w:rsidR="006D4FA6" w:rsidRPr="008F171B">
        <w:rPr>
          <w:lang w:eastAsia="it-IT"/>
        </w:rPr>
        <w:t>10</w:t>
      </w:r>
      <w:r w:rsidR="001D69E3" w:rsidRPr="008F171B">
        <w:rPr>
          <w:lang w:eastAsia="it-IT"/>
        </w:rPr>
        <w:t xml:space="preserve"> years from the date of the discharge decision for the implementation of the budget. Any documents relating to operations not definitively closed shall be kept beyond that period until the end of the year following that in which the operations are closed</w:t>
      </w:r>
      <w:r w:rsidR="006D4FA6" w:rsidRPr="008F171B">
        <w:rPr>
          <w:lang w:eastAsia="it-IT"/>
        </w:rPr>
        <w:t>, in line with Article 78 of the EUI’s Financial Rules</w:t>
      </w:r>
      <w:r w:rsidR="001D69E3" w:rsidRPr="008F171B">
        <w:rPr>
          <w:lang w:eastAsia="it-IT"/>
        </w:rPr>
        <w:t>.</w:t>
      </w:r>
    </w:p>
    <w:p w14:paraId="376269F6" w14:textId="77777777" w:rsidR="00D07342" w:rsidRPr="008F171B" w:rsidRDefault="00D07342" w:rsidP="008F171B">
      <w:pPr>
        <w:rPr>
          <w:lang w:eastAsia="it-IT"/>
        </w:rPr>
      </w:pPr>
    </w:p>
    <w:p w14:paraId="0238AF56" w14:textId="248937AE" w:rsidR="0024507A" w:rsidRPr="008F171B" w:rsidRDefault="0024507A" w:rsidP="008F171B">
      <w:pPr>
        <w:pStyle w:val="ListParagraph"/>
        <w:numPr>
          <w:ilvl w:val="0"/>
          <w:numId w:val="16"/>
        </w:numPr>
        <w:rPr>
          <w:lang w:eastAsia="it-IT"/>
        </w:rPr>
      </w:pPr>
      <w:r w:rsidRPr="008F171B">
        <w:rPr>
          <w:rStyle w:val="Strong"/>
        </w:rPr>
        <w:t xml:space="preserve">Individual requirements </w:t>
      </w:r>
      <w:r w:rsidRPr="008F171B">
        <w:rPr>
          <w:lang w:eastAsia="it-IT"/>
        </w:rPr>
        <w:t>(</w:t>
      </w:r>
      <w:proofErr w:type="gramStart"/>
      <w:r w:rsidRPr="008F171B">
        <w:rPr>
          <w:lang w:eastAsia="it-IT"/>
        </w:rPr>
        <w:t>e.g.</w:t>
      </w:r>
      <w:proofErr w:type="gramEnd"/>
      <w:r w:rsidRPr="008F171B">
        <w:rPr>
          <w:lang w:eastAsia="it-IT"/>
        </w:rPr>
        <w:t xml:space="preserve"> dietary or mobility requirements) </w:t>
      </w:r>
    </w:p>
    <w:p w14:paraId="53AB2A2B" w14:textId="28FA7C21" w:rsidR="0024507A" w:rsidRPr="008F171B" w:rsidRDefault="0024507A" w:rsidP="008F171B">
      <w:pPr>
        <w:ind w:firstLine="709"/>
        <w:rPr>
          <w:lang w:eastAsia="it-IT"/>
        </w:rPr>
      </w:pPr>
      <w:r w:rsidRPr="008F171B">
        <w:rPr>
          <w:lang w:eastAsia="it-IT"/>
        </w:rPr>
        <w:t>Deleted after the event have taken place (</w:t>
      </w:r>
      <w:r w:rsidR="00FA767C" w:rsidRPr="008F171B">
        <w:rPr>
          <w:lang w:eastAsia="it-IT"/>
        </w:rPr>
        <w:t>maximum</w:t>
      </w:r>
      <w:r w:rsidRPr="008F171B">
        <w:rPr>
          <w:lang w:eastAsia="it-IT"/>
        </w:rPr>
        <w:t xml:space="preserve"> </w:t>
      </w:r>
      <w:r w:rsidR="00FA767C" w:rsidRPr="008F171B">
        <w:rPr>
          <w:lang w:eastAsia="it-IT"/>
        </w:rPr>
        <w:t>2</w:t>
      </w:r>
      <w:r w:rsidRPr="008F171B">
        <w:rPr>
          <w:lang w:eastAsia="it-IT"/>
        </w:rPr>
        <w:t xml:space="preserve"> week</w:t>
      </w:r>
      <w:r w:rsidR="00FA767C" w:rsidRPr="008F171B">
        <w:rPr>
          <w:lang w:eastAsia="it-IT"/>
        </w:rPr>
        <w:t>s after the event</w:t>
      </w:r>
      <w:r w:rsidRPr="008F171B">
        <w:rPr>
          <w:lang w:eastAsia="it-IT"/>
        </w:rPr>
        <w:t xml:space="preserve">) </w:t>
      </w:r>
    </w:p>
    <w:p w14:paraId="687D88BD" w14:textId="77777777" w:rsidR="0024507A" w:rsidRPr="008F171B" w:rsidRDefault="0024507A" w:rsidP="008F171B">
      <w:pPr>
        <w:rPr>
          <w:lang w:eastAsia="it-IT"/>
        </w:rPr>
      </w:pPr>
    </w:p>
    <w:p w14:paraId="4B0125B5" w14:textId="3F29D817" w:rsidR="0024507A" w:rsidRPr="008F171B" w:rsidRDefault="0024507A" w:rsidP="008F171B">
      <w:pPr>
        <w:pStyle w:val="ListParagraph"/>
        <w:numPr>
          <w:ilvl w:val="0"/>
          <w:numId w:val="16"/>
        </w:numPr>
        <w:rPr>
          <w:lang w:eastAsia="it-IT"/>
        </w:rPr>
      </w:pPr>
      <w:r w:rsidRPr="008F171B">
        <w:rPr>
          <w:rStyle w:val="Strong"/>
        </w:rPr>
        <w:t>Data processed for reporting obligations</w:t>
      </w:r>
      <w:r w:rsidRPr="008F171B">
        <w:rPr>
          <w:lang w:eastAsia="it-IT"/>
        </w:rPr>
        <w:t xml:space="preserve"> (</w:t>
      </w:r>
      <w:r w:rsidR="00280DD0" w:rsidRPr="008F171B">
        <w:rPr>
          <w:lang w:eastAsia="it-IT"/>
        </w:rPr>
        <w:t xml:space="preserve">last </w:t>
      </w:r>
      <w:r w:rsidRPr="008F171B">
        <w:rPr>
          <w:lang w:eastAsia="it-IT"/>
        </w:rPr>
        <w:t xml:space="preserve">name, </w:t>
      </w:r>
      <w:r w:rsidR="00280DD0" w:rsidRPr="008F171B">
        <w:rPr>
          <w:lang w:eastAsia="it-IT"/>
        </w:rPr>
        <w:t xml:space="preserve">first </w:t>
      </w:r>
      <w:r w:rsidRPr="008F171B">
        <w:rPr>
          <w:lang w:eastAsia="it-IT"/>
        </w:rPr>
        <w:t xml:space="preserve">name, </w:t>
      </w:r>
      <w:proofErr w:type="gramStart"/>
      <w:r w:rsidRPr="008F171B">
        <w:rPr>
          <w:lang w:eastAsia="it-IT"/>
        </w:rPr>
        <w:t>nationality</w:t>
      </w:r>
      <w:proofErr w:type="gramEnd"/>
      <w:r w:rsidRPr="008F171B">
        <w:rPr>
          <w:lang w:eastAsia="it-IT"/>
        </w:rPr>
        <w:t xml:space="preserve"> and gender)</w:t>
      </w:r>
    </w:p>
    <w:p w14:paraId="06106E91" w14:textId="58221D9D" w:rsidR="0024507A" w:rsidRPr="008F171B" w:rsidRDefault="0024507A" w:rsidP="008F171B">
      <w:pPr>
        <w:ind w:left="709"/>
        <w:rPr>
          <w:lang w:eastAsia="it-IT"/>
        </w:rPr>
      </w:pPr>
      <w:r w:rsidRPr="008F171B">
        <w:rPr>
          <w:lang w:eastAsia="it-IT"/>
        </w:rPr>
        <w:t>Kept</w:t>
      </w:r>
      <w:r w:rsidR="00D07342" w:rsidRPr="008F171B">
        <w:rPr>
          <w:lang w:eastAsia="it-IT"/>
        </w:rPr>
        <w:t xml:space="preserve"> for auditing purposes</w:t>
      </w:r>
      <w:r w:rsidRPr="008F171B">
        <w:rPr>
          <w:lang w:eastAsia="it-IT"/>
        </w:rPr>
        <w:t xml:space="preserve"> </w:t>
      </w:r>
      <w:r w:rsidR="00D07342" w:rsidRPr="008F171B">
        <w:rPr>
          <w:lang w:eastAsia="it-IT"/>
        </w:rPr>
        <w:t xml:space="preserve">on a separate database </w:t>
      </w:r>
      <w:r w:rsidRPr="008F171B">
        <w:rPr>
          <w:lang w:eastAsia="it-IT"/>
        </w:rPr>
        <w:t>for 1</w:t>
      </w:r>
      <w:r w:rsidR="00CD0BBB" w:rsidRPr="008F171B">
        <w:rPr>
          <w:lang w:eastAsia="it-IT"/>
        </w:rPr>
        <w:t>1</w:t>
      </w:r>
      <w:r w:rsidRPr="008F171B">
        <w:rPr>
          <w:lang w:eastAsia="it-IT"/>
        </w:rPr>
        <w:t xml:space="preserve"> years </w:t>
      </w:r>
      <w:r w:rsidR="000616FA" w:rsidRPr="008F171B">
        <w:rPr>
          <w:lang w:eastAsia="it-IT"/>
        </w:rPr>
        <w:t>after the event have taken place</w:t>
      </w:r>
      <w:r w:rsidRPr="008F171B">
        <w:rPr>
          <w:lang w:eastAsia="it-IT"/>
        </w:rPr>
        <w:t xml:space="preserve">. Reports </w:t>
      </w:r>
      <w:r w:rsidR="006F6BAD" w:rsidRPr="008F171B">
        <w:rPr>
          <w:lang w:eastAsia="it-IT"/>
        </w:rPr>
        <w:t xml:space="preserve">are </w:t>
      </w:r>
      <w:r w:rsidRPr="008F171B">
        <w:rPr>
          <w:lang w:eastAsia="it-IT"/>
        </w:rPr>
        <w:t xml:space="preserve">compiled with anonymised data. </w:t>
      </w:r>
    </w:p>
    <w:p w14:paraId="3F6E7409" w14:textId="77777777" w:rsidR="0024507A" w:rsidRPr="008F171B" w:rsidRDefault="0024507A" w:rsidP="008F171B">
      <w:pPr>
        <w:rPr>
          <w:lang w:eastAsia="it-IT"/>
        </w:rPr>
      </w:pPr>
    </w:p>
    <w:p w14:paraId="0B66626D" w14:textId="4353C7F1" w:rsidR="0024507A" w:rsidRPr="008F171B" w:rsidRDefault="0024507A" w:rsidP="008F171B">
      <w:pPr>
        <w:pStyle w:val="ListParagraph"/>
        <w:numPr>
          <w:ilvl w:val="0"/>
          <w:numId w:val="16"/>
        </w:numPr>
        <w:rPr>
          <w:rStyle w:val="Strong"/>
        </w:rPr>
      </w:pPr>
      <w:r w:rsidRPr="008F171B">
        <w:rPr>
          <w:rStyle w:val="Strong"/>
        </w:rPr>
        <w:t>Data processed with the expli</w:t>
      </w:r>
      <w:r w:rsidR="00F2309C" w:rsidRPr="008F171B">
        <w:rPr>
          <w:rStyle w:val="Strong"/>
        </w:rPr>
        <w:t>cit consent of the data subject</w:t>
      </w:r>
      <w:r w:rsidRPr="008F171B">
        <w:rPr>
          <w:rStyle w:val="Strong"/>
        </w:rPr>
        <w:t xml:space="preserve"> </w:t>
      </w:r>
    </w:p>
    <w:p w14:paraId="43D72885" w14:textId="303A5AB9" w:rsidR="000616FA" w:rsidRPr="008F171B" w:rsidRDefault="0024507A" w:rsidP="008F171B">
      <w:pPr>
        <w:ind w:left="567" w:firstLine="142"/>
        <w:rPr>
          <w:lang w:eastAsia="it-IT"/>
        </w:rPr>
      </w:pPr>
      <w:r w:rsidRPr="008F171B">
        <w:rPr>
          <w:lang w:eastAsia="it-IT"/>
        </w:rPr>
        <w:t>Kept as long as covered by the consent of the data subject.</w:t>
      </w:r>
    </w:p>
    <w:p w14:paraId="6035E18F" w14:textId="77777777" w:rsidR="00A62C56" w:rsidRPr="008F171B" w:rsidRDefault="00A62C56" w:rsidP="008F171B">
      <w:pPr>
        <w:rPr>
          <w:rFonts w:eastAsia="Calibri"/>
        </w:rPr>
      </w:pPr>
    </w:p>
    <w:p w14:paraId="0E1B2037" w14:textId="77777777" w:rsidR="00A62C56" w:rsidRPr="008F171B" w:rsidRDefault="00A62C56" w:rsidP="008F171B">
      <w:pPr>
        <w:rPr>
          <w:rStyle w:val="Strong"/>
        </w:rPr>
      </w:pPr>
      <w:r w:rsidRPr="008F171B">
        <w:rPr>
          <w:rStyle w:val="Strong"/>
        </w:rPr>
        <w:t>8. How can you verify, modify or delete your personal data?</w:t>
      </w:r>
    </w:p>
    <w:p w14:paraId="01A52C26" w14:textId="116697C3" w:rsidR="00D747EA" w:rsidRDefault="00A62C56" w:rsidP="00152CA0">
      <w:pPr>
        <w:rPr>
          <w:rFonts w:eastAsia="Calibri"/>
        </w:rPr>
      </w:pPr>
      <w:r w:rsidRPr="008F171B">
        <w:rPr>
          <w:rFonts w:eastAsia="Calibri"/>
        </w:rPr>
        <w:t xml:space="preserve">If you wish </w:t>
      </w:r>
      <w:r w:rsidR="00792C8B" w:rsidRPr="008F171B">
        <w:rPr>
          <w:rFonts w:eastAsia="Calibri"/>
        </w:rPr>
        <w:t>to verify which personal data are</w:t>
      </w:r>
      <w:r w:rsidRPr="008F171B">
        <w:rPr>
          <w:rFonts w:eastAsia="Calibri"/>
        </w:rPr>
        <w:t xml:space="preserve"> stored by the responsible Data Controller, or access, correct or delete your personal data stored at the EUI, please contact the Data Controller at</w:t>
      </w:r>
      <w:r w:rsidR="006F0600" w:rsidRPr="008F171B">
        <w:rPr>
          <w:rFonts w:eastAsia="Calibri"/>
        </w:rPr>
        <w:t xml:space="preserve"> the e-mail address mentioned in point</w:t>
      </w:r>
      <w:r w:rsidRPr="008F171B">
        <w:rPr>
          <w:rFonts w:eastAsia="Calibri"/>
        </w:rPr>
        <w:t xml:space="preserve"> </w:t>
      </w:r>
      <w:r w:rsidR="000C053F" w:rsidRPr="008F171B">
        <w:rPr>
          <w:rFonts w:eastAsia="Calibri"/>
        </w:rPr>
        <w:t>10</w:t>
      </w:r>
      <w:r w:rsidRPr="008F171B">
        <w:rPr>
          <w:rFonts w:eastAsia="Calibri"/>
        </w:rPr>
        <w:t xml:space="preserve"> below.</w:t>
      </w:r>
    </w:p>
    <w:p w14:paraId="27D8D0FC" w14:textId="77777777" w:rsidR="003F3C44" w:rsidRPr="008F171B" w:rsidRDefault="003F3C44" w:rsidP="008F171B">
      <w:pPr>
        <w:rPr>
          <w:rFonts w:eastAsia="Calibri"/>
        </w:rPr>
      </w:pPr>
    </w:p>
    <w:p w14:paraId="408CD7C4" w14:textId="4D9A80C6" w:rsidR="00C40A9C" w:rsidRPr="008F171B" w:rsidRDefault="000C053F" w:rsidP="008F171B">
      <w:pPr>
        <w:rPr>
          <w:rStyle w:val="Strong"/>
        </w:rPr>
      </w:pPr>
      <w:r w:rsidRPr="008F171B">
        <w:rPr>
          <w:rStyle w:val="Strong"/>
        </w:rPr>
        <w:t xml:space="preserve">9. How </w:t>
      </w:r>
      <w:r w:rsidR="007809A0" w:rsidRPr="008F171B">
        <w:rPr>
          <w:rStyle w:val="Strong"/>
        </w:rPr>
        <w:t xml:space="preserve">to withdraw your consent and the consequences for doing this. </w:t>
      </w:r>
    </w:p>
    <w:p w14:paraId="18A46B15" w14:textId="5B193445" w:rsidR="000C053F" w:rsidRPr="008F171B" w:rsidRDefault="00D07342" w:rsidP="008F171B">
      <w:pPr>
        <w:rPr>
          <w:rFonts w:eastAsia="Calibri"/>
        </w:rPr>
      </w:pPr>
      <w:r w:rsidRPr="008F171B">
        <w:rPr>
          <w:rFonts w:eastAsia="Calibri"/>
        </w:rPr>
        <w:t>You have the right to withdraw or revise your consent at any time. The withdrawal of consent does not affect the lawfulness of processing based on consent before its withdrawal. You can withdraw your consent or revise your consent preferences through logging into the event platform at any time.  Any time consent is revoked or revised the concerned Data Controller will be notified.</w:t>
      </w:r>
    </w:p>
    <w:p w14:paraId="70F717E6" w14:textId="7A8C4976" w:rsidR="00A6062E" w:rsidRPr="008F171B" w:rsidRDefault="00A6062E" w:rsidP="008F171B">
      <w:pPr>
        <w:rPr>
          <w:rFonts w:eastAsia="Calibri"/>
        </w:rPr>
      </w:pPr>
      <w:r w:rsidRPr="008F171B">
        <w:rPr>
          <w:rFonts w:eastAsia="Calibri"/>
        </w:rPr>
        <w:t xml:space="preserve">In those </w:t>
      </w:r>
      <w:proofErr w:type="gramStart"/>
      <w:r w:rsidRPr="008F171B">
        <w:rPr>
          <w:rFonts w:eastAsia="Calibri"/>
        </w:rPr>
        <w:t>cases</w:t>
      </w:r>
      <w:proofErr w:type="gramEnd"/>
      <w:r w:rsidRPr="008F171B">
        <w:rPr>
          <w:rFonts w:eastAsia="Calibri"/>
        </w:rPr>
        <w:t xml:space="preserve"> in which the data subject is asked to sign a specific consent form (i.e. </w:t>
      </w:r>
      <w:r w:rsidR="00B97997" w:rsidRPr="008F171B">
        <w:rPr>
          <w:lang w:eastAsia="it-IT"/>
        </w:rPr>
        <w:t>photographs, audio and video recording, including live web streaming, portraying particular individuals</w:t>
      </w:r>
      <w:r w:rsidRPr="008F171B">
        <w:rPr>
          <w:rFonts w:eastAsia="Calibri"/>
        </w:rPr>
        <w:t>), the right to withdraw the consent may be exercised by contacting the responsible Data Controller at the e-mail address mentioned in point 10 below.</w:t>
      </w:r>
    </w:p>
    <w:p w14:paraId="7235A517" w14:textId="0F0B6A4D" w:rsidR="00B97997" w:rsidRPr="008F171B" w:rsidRDefault="00B97997" w:rsidP="008F171B">
      <w:pPr>
        <w:rPr>
          <w:rFonts w:eastAsia="Calibri"/>
        </w:rPr>
      </w:pPr>
    </w:p>
    <w:p w14:paraId="08F5D576" w14:textId="10A12664" w:rsidR="00A62C56" w:rsidRPr="008F171B" w:rsidRDefault="000C053F" w:rsidP="008F171B">
      <w:pPr>
        <w:rPr>
          <w:rStyle w:val="Strong"/>
        </w:rPr>
      </w:pPr>
      <w:r w:rsidRPr="008F171B">
        <w:rPr>
          <w:rStyle w:val="Strong"/>
        </w:rPr>
        <w:t>10</w:t>
      </w:r>
      <w:r w:rsidR="00A62C56" w:rsidRPr="008F171B">
        <w:rPr>
          <w:rStyle w:val="Strong"/>
        </w:rPr>
        <w:t xml:space="preserve">. Contact information </w:t>
      </w:r>
    </w:p>
    <w:p w14:paraId="5A0ACDC2" w14:textId="77777777" w:rsidR="00A62C56" w:rsidRPr="008F171B" w:rsidRDefault="00A62C56" w:rsidP="008F171B">
      <w:pPr>
        <w:rPr>
          <w:lang w:eastAsia="it-IT"/>
        </w:rPr>
      </w:pPr>
      <w:r w:rsidRPr="008F171B">
        <w:rPr>
          <w:lang w:eastAsia="it-IT"/>
        </w:rPr>
        <w:t>If you have any questions or requests concerning the personal data collected for this event, please contact the Data Controller at: (</w:t>
      </w:r>
      <w:r w:rsidRPr="008F171B">
        <w:rPr>
          <w:i/>
          <w:iCs/>
          <w:lang w:eastAsia="it-IT"/>
        </w:rPr>
        <w:t xml:space="preserve">Data Controller’s </w:t>
      </w:r>
      <w:proofErr w:type="gramStart"/>
      <w:r w:rsidRPr="008F171B">
        <w:rPr>
          <w:i/>
          <w:iCs/>
          <w:lang w:eastAsia="it-IT"/>
        </w:rPr>
        <w:t>e-mail</w:t>
      </w:r>
      <w:r w:rsidRPr="008F171B">
        <w:rPr>
          <w:lang w:eastAsia="it-IT"/>
        </w:rPr>
        <w:t>)_</w:t>
      </w:r>
      <w:proofErr w:type="gramEnd"/>
      <w:r w:rsidRPr="008F171B">
        <w:rPr>
          <w:lang w:eastAsia="it-IT"/>
        </w:rPr>
        <w:t>________________.</w:t>
      </w:r>
    </w:p>
    <w:p w14:paraId="680B21D4" w14:textId="114A7D35" w:rsidR="00A62C56" w:rsidRPr="008F171B" w:rsidRDefault="00A62C56" w:rsidP="008F171B">
      <w:pPr>
        <w:rPr>
          <w:rStyle w:val="Strong"/>
        </w:rPr>
      </w:pPr>
      <w:r w:rsidRPr="008F171B">
        <w:rPr>
          <w:rStyle w:val="Strong"/>
        </w:rPr>
        <w:lastRenderedPageBreak/>
        <w:t>1</w:t>
      </w:r>
      <w:r w:rsidR="000C053F" w:rsidRPr="008F171B">
        <w:rPr>
          <w:rStyle w:val="Strong"/>
        </w:rPr>
        <w:t>1</w:t>
      </w:r>
      <w:r w:rsidRPr="008F171B">
        <w:rPr>
          <w:rStyle w:val="Strong"/>
        </w:rPr>
        <w:t xml:space="preserve">. Recourse </w:t>
      </w:r>
    </w:p>
    <w:p w14:paraId="0E1DC19F" w14:textId="77777777" w:rsidR="00A62C56" w:rsidRPr="008F171B" w:rsidRDefault="00A62C56" w:rsidP="008F171B">
      <w:pPr>
        <w:pStyle w:val="ListParagraph"/>
        <w:numPr>
          <w:ilvl w:val="0"/>
          <w:numId w:val="16"/>
        </w:numPr>
        <w:rPr>
          <w:lang w:eastAsia="it-IT"/>
        </w:rPr>
      </w:pPr>
      <w:r w:rsidRPr="008F171B">
        <w:rPr>
          <w:lang w:eastAsia="it-IT"/>
        </w:rPr>
        <w:t>Remarks concerning this privacy statement can be addressed to</w:t>
      </w:r>
    </w:p>
    <w:p w14:paraId="2699B10D" w14:textId="77777777" w:rsidR="00A62C56" w:rsidRPr="008F171B" w:rsidRDefault="00A62C56" w:rsidP="008F171B">
      <w:pPr>
        <w:rPr>
          <w:rFonts w:eastAsia="Calibri"/>
          <w:color w:val="2382C5"/>
        </w:rPr>
      </w:pPr>
      <w:r w:rsidRPr="008F171B">
        <w:rPr>
          <w:rFonts w:eastAsia="Calibri"/>
          <w:color w:val="2382C5"/>
        </w:rPr>
        <w:t xml:space="preserve">              </w:t>
      </w:r>
      <w:hyperlink r:id="rId10" w:history="1">
        <w:r w:rsidRPr="008F171B">
          <w:rPr>
            <w:rFonts w:eastAsia="Calibri"/>
            <w:color w:val="2382C5"/>
            <w:u w:val="single"/>
          </w:rPr>
          <w:t>data_protection_officer@eui.eu</w:t>
        </w:r>
      </w:hyperlink>
      <w:r w:rsidRPr="008F171B">
        <w:rPr>
          <w:rFonts w:eastAsia="Calibri"/>
          <w:color w:val="2382C5"/>
        </w:rPr>
        <w:t xml:space="preserve"> </w:t>
      </w:r>
    </w:p>
    <w:p w14:paraId="712A13B7" w14:textId="77777777" w:rsidR="00A62C56" w:rsidRPr="008F171B" w:rsidRDefault="00A62C56" w:rsidP="008F171B">
      <w:pPr>
        <w:pStyle w:val="ListParagraph"/>
        <w:numPr>
          <w:ilvl w:val="0"/>
          <w:numId w:val="16"/>
        </w:numPr>
        <w:rPr>
          <w:lang w:eastAsia="it-IT"/>
        </w:rPr>
      </w:pPr>
      <w:r w:rsidRPr="008F171B">
        <w:rPr>
          <w:lang w:eastAsia="it-IT"/>
        </w:rPr>
        <w:t xml:space="preserve">Complaints should be addressed to the Data Controller: </w:t>
      </w:r>
    </w:p>
    <w:p w14:paraId="76434512" w14:textId="77777777" w:rsidR="00A62C56" w:rsidRPr="008F171B" w:rsidRDefault="00A62C56" w:rsidP="008F171B">
      <w:pPr>
        <w:ind w:firstLine="709"/>
        <w:rPr>
          <w:lang w:eastAsia="it-IT"/>
        </w:rPr>
      </w:pPr>
      <w:r w:rsidRPr="008F171B">
        <w:rPr>
          <w:lang w:eastAsia="it-IT"/>
        </w:rPr>
        <w:t>(</w:t>
      </w:r>
      <w:r w:rsidRPr="008F171B">
        <w:rPr>
          <w:i/>
          <w:iCs/>
          <w:lang w:eastAsia="it-IT"/>
        </w:rPr>
        <w:t>Data Controller</w:t>
      </w:r>
      <w:r w:rsidRPr="008F171B">
        <w:rPr>
          <w:lang w:eastAsia="it-IT"/>
        </w:rPr>
        <w:t xml:space="preserve">) __________________,  </w:t>
      </w:r>
    </w:p>
    <w:p w14:paraId="0DBDAB78" w14:textId="77777777" w:rsidR="00A62C56" w:rsidRPr="008F171B" w:rsidRDefault="00A62C56" w:rsidP="008F171B">
      <w:pPr>
        <w:ind w:firstLine="709"/>
        <w:rPr>
          <w:lang w:eastAsia="it-IT"/>
        </w:rPr>
      </w:pPr>
    </w:p>
    <w:p w14:paraId="4067CBAC" w14:textId="77777777" w:rsidR="00A62C56" w:rsidRPr="008F171B" w:rsidRDefault="00A62C56" w:rsidP="008F171B">
      <w:pPr>
        <w:ind w:firstLine="709"/>
        <w:rPr>
          <w:lang w:eastAsia="it-IT"/>
        </w:rPr>
      </w:pPr>
      <w:r w:rsidRPr="008F171B">
        <w:rPr>
          <w:lang w:eastAsia="it-IT"/>
        </w:rPr>
        <w:t>(</w:t>
      </w:r>
      <w:r w:rsidRPr="008F171B">
        <w:rPr>
          <w:i/>
          <w:iCs/>
          <w:lang w:eastAsia="it-IT"/>
        </w:rPr>
        <w:t>Insert Data Controller’s contact details</w:t>
      </w:r>
      <w:r w:rsidRPr="008F171B">
        <w:rPr>
          <w:lang w:eastAsia="it-IT"/>
        </w:rPr>
        <w:t>)</w:t>
      </w:r>
    </w:p>
    <w:p w14:paraId="68FD5E59" w14:textId="77777777" w:rsidR="00A62C56" w:rsidRPr="008F171B" w:rsidRDefault="00A62C56" w:rsidP="008F171B">
      <w:pPr>
        <w:ind w:firstLine="709"/>
        <w:rPr>
          <w:lang w:eastAsia="it-IT"/>
        </w:rPr>
      </w:pPr>
    </w:p>
    <w:p w14:paraId="5B196681" w14:textId="002A3D60" w:rsidR="00A62C56" w:rsidRPr="008F171B" w:rsidRDefault="00A62C56" w:rsidP="008F171B">
      <w:pPr>
        <w:ind w:firstLine="709"/>
        <w:rPr>
          <w:lang w:val="it-IT" w:eastAsia="it-IT"/>
        </w:rPr>
      </w:pPr>
      <w:r w:rsidRPr="008F171B">
        <w:rPr>
          <w:lang w:val="it-IT" w:eastAsia="it-IT"/>
        </w:rPr>
        <w:t xml:space="preserve">European University Institute, </w:t>
      </w:r>
    </w:p>
    <w:p w14:paraId="787E4B76" w14:textId="6F8130AA" w:rsidR="00A62C56" w:rsidRPr="008F171B" w:rsidRDefault="00A62C56" w:rsidP="008F171B">
      <w:pPr>
        <w:ind w:firstLine="709"/>
        <w:rPr>
          <w:lang w:val="it-IT" w:eastAsia="it-IT"/>
        </w:rPr>
      </w:pPr>
      <w:r w:rsidRPr="008F171B">
        <w:rPr>
          <w:lang w:val="it-IT" w:eastAsia="it-IT"/>
        </w:rPr>
        <w:t>Via dei Roccettini 9,</w:t>
      </w:r>
    </w:p>
    <w:p w14:paraId="2021DD96" w14:textId="4A34CAB7" w:rsidR="00A62C56" w:rsidRPr="008F171B" w:rsidRDefault="00A62C56" w:rsidP="008F171B">
      <w:pPr>
        <w:ind w:firstLine="709"/>
        <w:rPr>
          <w:lang w:val="it-IT" w:eastAsia="it-IT"/>
        </w:rPr>
      </w:pPr>
      <w:r w:rsidRPr="008F171B">
        <w:rPr>
          <w:lang w:val="it-IT" w:eastAsia="it-IT"/>
        </w:rPr>
        <w:t>I-50014 San Domenico di Fiesole,</w:t>
      </w:r>
    </w:p>
    <w:p w14:paraId="4E3E96BD" w14:textId="6651B85A" w:rsidR="00A62C56" w:rsidRPr="008F171B" w:rsidRDefault="00A62C56" w:rsidP="008F171B">
      <w:pPr>
        <w:ind w:firstLine="709"/>
        <w:rPr>
          <w:rFonts w:eastAsia="Calibri"/>
        </w:rPr>
      </w:pPr>
      <w:r w:rsidRPr="008F171B">
        <w:rPr>
          <w:rFonts w:eastAsia="Calibri"/>
        </w:rPr>
        <w:t>Italy</w:t>
      </w:r>
    </w:p>
    <w:p w14:paraId="68E22FA5" w14:textId="77777777" w:rsidR="00CA509B" w:rsidRPr="008F171B" w:rsidRDefault="00A62C56" w:rsidP="008F171B">
      <w:pPr>
        <w:rPr>
          <w:rFonts w:eastAsia="Calibri"/>
        </w:rPr>
      </w:pPr>
      <w:r w:rsidRPr="008F171B">
        <w:rPr>
          <w:rFonts w:eastAsia="Calibri"/>
        </w:rPr>
        <w:t xml:space="preserve">           </w:t>
      </w:r>
      <w:r w:rsidR="00CA509B" w:rsidRPr="008F171B">
        <w:rPr>
          <w:rFonts w:eastAsia="Calibri"/>
        </w:rPr>
        <w:t xml:space="preserve"> </w:t>
      </w:r>
    </w:p>
    <w:p w14:paraId="225C6F3C" w14:textId="39102B6B" w:rsidR="00A62C56" w:rsidRPr="008F171B" w:rsidRDefault="00A62C56" w:rsidP="008F171B">
      <w:pPr>
        <w:rPr>
          <w:rFonts w:eastAsia="Calibri"/>
        </w:rPr>
      </w:pPr>
      <w:r w:rsidRPr="008F171B">
        <w:rPr>
          <w:rFonts w:eastAsia="Calibri"/>
        </w:rPr>
        <w:t xml:space="preserve">They should be notified simultaneously to </w:t>
      </w:r>
      <w:hyperlink r:id="rId11" w:history="1">
        <w:r w:rsidRPr="008F171B">
          <w:rPr>
            <w:rFonts w:eastAsia="Calibri"/>
            <w:color w:val="2382C5"/>
            <w:u w:val="single"/>
          </w:rPr>
          <w:t>data_protection_officer@eui.eu</w:t>
        </w:r>
      </w:hyperlink>
      <w:r w:rsidRPr="008F171B">
        <w:rPr>
          <w:rFonts w:eastAsia="Calibri"/>
          <w:color w:val="2382C5"/>
        </w:rPr>
        <w:t xml:space="preserve"> </w:t>
      </w:r>
    </w:p>
    <w:sectPr w:rsidR="00A62C56" w:rsidRPr="008F171B" w:rsidSect="008F171B">
      <w:pgSz w:w="11906" w:h="16838"/>
      <w:pgMar w:top="117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44A7" w14:textId="77777777" w:rsidR="007355DD" w:rsidRDefault="007355DD" w:rsidP="00315FBD">
      <w:pPr>
        <w:spacing w:after="0" w:line="240" w:lineRule="auto"/>
      </w:pPr>
      <w:r>
        <w:separator/>
      </w:r>
    </w:p>
  </w:endnote>
  <w:endnote w:type="continuationSeparator" w:id="0">
    <w:p w14:paraId="35A8861C" w14:textId="77777777" w:rsidR="007355DD" w:rsidRDefault="007355DD" w:rsidP="0031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828B" w14:textId="77777777" w:rsidR="007355DD" w:rsidRDefault="007355DD" w:rsidP="00315FBD">
      <w:pPr>
        <w:spacing w:after="0" w:line="240" w:lineRule="auto"/>
      </w:pPr>
      <w:r>
        <w:separator/>
      </w:r>
    </w:p>
  </w:footnote>
  <w:footnote w:type="continuationSeparator" w:id="0">
    <w:p w14:paraId="4DB04785" w14:textId="77777777" w:rsidR="007355DD" w:rsidRDefault="007355DD" w:rsidP="00315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614"/>
    <w:multiLevelType w:val="hybridMultilevel"/>
    <w:tmpl w:val="5C3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B0F95"/>
    <w:multiLevelType w:val="hybridMultilevel"/>
    <w:tmpl w:val="52BA08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6835C79"/>
    <w:multiLevelType w:val="hybridMultilevel"/>
    <w:tmpl w:val="F73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F4C99"/>
    <w:multiLevelType w:val="hybridMultilevel"/>
    <w:tmpl w:val="BDCE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F734B"/>
    <w:multiLevelType w:val="hybridMultilevel"/>
    <w:tmpl w:val="DCFE8E4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2EDA2D5F"/>
    <w:multiLevelType w:val="hybridMultilevel"/>
    <w:tmpl w:val="4658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82434"/>
    <w:multiLevelType w:val="hybridMultilevel"/>
    <w:tmpl w:val="EA3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E342F"/>
    <w:multiLevelType w:val="hybridMultilevel"/>
    <w:tmpl w:val="45F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60B11"/>
    <w:multiLevelType w:val="hybridMultilevel"/>
    <w:tmpl w:val="973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275C4"/>
    <w:multiLevelType w:val="hybridMultilevel"/>
    <w:tmpl w:val="8104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86BEB"/>
    <w:multiLevelType w:val="hybridMultilevel"/>
    <w:tmpl w:val="C42C3F0A"/>
    <w:lvl w:ilvl="0" w:tplc="2390AC24">
      <w:start w:val="1"/>
      <w:numFmt w:val="decimal"/>
      <w:lvlText w:val="%1."/>
      <w:lvlJc w:val="left"/>
      <w:pPr>
        <w:ind w:left="767" w:hanging="360"/>
      </w:pPr>
      <w:rPr>
        <w:rFonts w:ascii="Calibri" w:hAnsi="Calibri" w:cs="Calibri" w:hint="default"/>
      </w:r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6E6B3E47"/>
    <w:multiLevelType w:val="hybridMultilevel"/>
    <w:tmpl w:val="01AC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54A7B"/>
    <w:multiLevelType w:val="hybridMultilevel"/>
    <w:tmpl w:val="4DD6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174AA"/>
    <w:multiLevelType w:val="hybridMultilevel"/>
    <w:tmpl w:val="8D1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E092B"/>
    <w:multiLevelType w:val="hybridMultilevel"/>
    <w:tmpl w:val="7EB0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000EA"/>
    <w:multiLevelType w:val="hybridMultilevel"/>
    <w:tmpl w:val="E376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6"/>
  </w:num>
  <w:num w:numId="5">
    <w:abstractNumId w:val="2"/>
  </w:num>
  <w:num w:numId="6">
    <w:abstractNumId w:val="4"/>
  </w:num>
  <w:num w:numId="7">
    <w:abstractNumId w:val="12"/>
  </w:num>
  <w:num w:numId="8">
    <w:abstractNumId w:val="1"/>
  </w:num>
  <w:num w:numId="9">
    <w:abstractNumId w:val="15"/>
  </w:num>
  <w:num w:numId="10">
    <w:abstractNumId w:val="14"/>
  </w:num>
  <w:num w:numId="11">
    <w:abstractNumId w:val="10"/>
  </w:num>
  <w:num w:numId="12">
    <w:abstractNumId w:val="9"/>
  </w:num>
  <w:num w:numId="13">
    <w:abstractNumId w:val="0"/>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56"/>
    <w:rsid w:val="00034AEC"/>
    <w:rsid w:val="00035BBE"/>
    <w:rsid w:val="00053C1F"/>
    <w:rsid w:val="000616FA"/>
    <w:rsid w:val="00097FA3"/>
    <w:rsid w:val="000A22D0"/>
    <w:rsid w:val="000C053F"/>
    <w:rsid w:val="000C3F90"/>
    <w:rsid w:val="000D2839"/>
    <w:rsid w:val="00110C29"/>
    <w:rsid w:val="001115E0"/>
    <w:rsid w:val="00121664"/>
    <w:rsid w:val="00144135"/>
    <w:rsid w:val="00152CA0"/>
    <w:rsid w:val="00157A63"/>
    <w:rsid w:val="001632A5"/>
    <w:rsid w:val="00181761"/>
    <w:rsid w:val="001B04FD"/>
    <w:rsid w:val="001C56B2"/>
    <w:rsid w:val="001D1691"/>
    <w:rsid w:val="001D3C09"/>
    <w:rsid w:val="001D69E3"/>
    <w:rsid w:val="00205D71"/>
    <w:rsid w:val="00220DB7"/>
    <w:rsid w:val="002362AD"/>
    <w:rsid w:val="00237323"/>
    <w:rsid w:val="0024507A"/>
    <w:rsid w:val="00250D65"/>
    <w:rsid w:val="00280DD0"/>
    <w:rsid w:val="002825B0"/>
    <w:rsid w:val="002A01D3"/>
    <w:rsid w:val="002A1236"/>
    <w:rsid w:val="002B2224"/>
    <w:rsid w:val="002B49E2"/>
    <w:rsid w:val="002C6D92"/>
    <w:rsid w:val="002E5183"/>
    <w:rsid w:val="002E7831"/>
    <w:rsid w:val="00315FBD"/>
    <w:rsid w:val="00332091"/>
    <w:rsid w:val="00350D63"/>
    <w:rsid w:val="003540CF"/>
    <w:rsid w:val="00365DE4"/>
    <w:rsid w:val="003749DD"/>
    <w:rsid w:val="00394FEB"/>
    <w:rsid w:val="003A1761"/>
    <w:rsid w:val="003C2364"/>
    <w:rsid w:val="003D0CFA"/>
    <w:rsid w:val="003D1E90"/>
    <w:rsid w:val="003D3673"/>
    <w:rsid w:val="003D613B"/>
    <w:rsid w:val="003E035D"/>
    <w:rsid w:val="003E6988"/>
    <w:rsid w:val="003F327E"/>
    <w:rsid w:val="003F3C44"/>
    <w:rsid w:val="004261DC"/>
    <w:rsid w:val="00432569"/>
    <w:rsid w:val="00441AA1"/>
    <w:rsid w:val="0045741E"/>
    <w:rsid w:val="00466178"/>
    <w:rsid w:val="004709F1"/>
    <w:rsid w:val="0047748D"/>
    <w:rsid w:val="004B218C"/>
    <w:rsid w:val="004C752A"/>
    <w:rsid w:val="004E6235"/>
    <w:rsid w:val="004E7149"/>
    <w:rsid w:val="004F2671"/>
    <w:rsid w:val="0050065D"/>
    <w:rsid w:val="0050282A"/>
    <w:rsid w:val="005204BB"/>
    <w:rsid w:val="00522E10"/>
    <w:rsid w:val="00533DB4"/>
    <w:rsid w:val="005971FA"/>
    <w:rsid w:val="005A4477"/>
    <w:rsid w:val="005B49A5"/>
    <w:rsid w:val="00625C55"/>
    <w:rsid w:val="006801C6"/>
    <w:rsid w:val="006822B5"/>
    <w:rsid w:val="00692329"/>
    <w:rsid w:val="00695B3E"/>
    <w:rsid w:val="006B71C4"/>
    <w:rsid w:val="006C4319"/>
    <w:rsid w:val="006C625E"/>
    <w:rsid w:val="006D4FA6"/>
    <w:rsid w:val="006F0600"/>
    <w:rsid w:val="006F6BAD"/>
    <w:rsid w:val="00702786"/>
    <w:rsid w:val="007355DD"/>
    <w:rsid w:val="0074460A"/>
    <w:rsid w:val="00752DA6"/>
    <w:rsid w:val="007809A0"/>
    <w:rsid w:val="00792C8B"/>
    <w:rsid w:val="007C71AA"/>
    <w:rsid w:val="00804EC8"/>
    <w:rsid w:val="008137D9"/>
    <w:rsid w:val="00830BCC"/>
    <w:rsid w:val="00833531"/>
    <w:rsid w:val="008579B7"/>
    <w:rsid w:val="0087250B"/>
    <w:rsid w:val="008B60F7"/>
    <w:rsid w:val="008C362F"/>
    <w:rsid w:val="008D734E"/>
    <w:rsid w:val="008E35D2"/>
    <w:rsid w:val="008E39FF"/>
    <w:rsid w:val="008F171B"/>
    <w:rsid w:val="0091454A"/>
    <w:rsid w:val="00922155"/>
    <w:rsid w:val="00931717"/>
    <w:rsid w:val="00977AAC"/>
    <w:rsid w:val="009A3BA7"/>
    <w:rsid w:val="009A3CA6"/>
    <w:rsid w:val="009D7BD8"/>
    <w:rsid w:val="009F41BE"/>
    <w:rsid w:val="00A121E5"/>
    <w:rsid w:val="00A41C9C"/>
    <w:rsid w:val="00A42018"/>
    <w:rsid w:val="00A6062E"/>
    <w:rsid w:val="00A62C56"/>
    <w:rsid w:val="00A726B2"/>
    <w:rsid w:val="00A92F5B"/>
    <w:rsid w:val="00AC0CAD"/>
    <w:rsid w:val="00AC1A1D"/>
    <w:rsid w:val="00AF0EF0"/>
    <w:rsid w:val="00AF1712"/>
    <w:rsid w:val="00AF64A9"/>
    <w:rsid w:val="00B0557E"/>
    <w:rsid w:val="00B24CDB"/>
    <w:rsid w:val="00B30B01"/>
    <w:rsid w:val="00B722F5"/>
    <w:rsid w:val="00B97997"/>
    <w:rsid w:val="00BA2483"/>
    <w:rsid w:val="00BB62A0"/>
    <w:rsid w:val="00BE4403"/>
    <w:rsid w:val="00BE6B40"/>
    <w:rsid w:val="00BF4EF0"/>
    <w:rsid w:val="00C40A9C"/>
    <w:rsid w:val="00C53662"/>
    <w:rsid w:val="00C60898"/>
    <w:rsid w:val="00C64439"/>
    <w:rsid w:val="00C74963"/>
    <w:rsid w:val="00C85091"/>
    <w:rsid w:val="00CA509B"/>
    <w:rsid w:val="00CC32FC"/>
    <w:rsid w:val="00CD0BBB"/>
    <w:rsid w:val="00D07342"/>
    <w:rsid w:val="00D747EA"/>
    <w:rsid w:val="00D94EAD"/>
    <w:rsid w:val="00D959C3"/>
    <w:rsid w:val="00DA6C99"/>
    <w:rsid w:val="00E30B41"/>
    <w:rsid w:val="00E42B61"/>
    <w:rsid w:val="00E51EA8"/>
    <w:rsid w:val="00E67AB7"/>
    <w:rsid w:val="00EA0EA0"/>
    <w:rsid w:val="00EB2C36"/>
    <w:rsid w:val="00EC4EBF"/>
    <w:rsid w:val="00ED4D73"/>
    <w:rsid w:val="00EE3BE1"/>
    <w:rsid w:val="00F03E6C"/>
    <w:rsid w:val="00F2309C"/>
    <w:rsid w:val="00FA0C24"/>
    <w:rsid w:val="00FA686D"/>
    <w:rsid w:val="00FA767C"/>
    <w:rsid w:val="00FD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6BE1A"/>
  <w15:chartTrackingRefBased/>
  <w15:docId w15:val="{0D518070-07F3-481A-83E8-CF7C4304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A0"/>
    <w:rPr>
      <w:rFonts w:ascii="Arial" w:hAnsi="Arial"/>
      <w:color w:val="004678"/>
    </w:rPr>
  </w:style>
  <w:style w:type="paragraph" w:styleId="Heading1">
    <w:name w:val="heading 1"/>
    <w:basedOn w:val="Normal"/>
    <w:next w:val="Normal"/>
    <w:link w:val="Heading1Char"/>
    <w:uiPriority w:val="9"/>
    <w:qFormat/>
    <w:rsid w:val="00152CA0"/>
    <w:pPr>
      <w:keepNext/>
      <w:keepLines/>
      <w:spacing w:before="240" w:after="0"/>
      <w:outlineLvl w:val="0"/>
    </w:pPr>
    <w:rPr>
      <w:rFonts w:eastAsiaTheme="majorEastAsia"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1C6"/>
    <w:rPr>
      <w:color w:val="0563C1" w:themeColor="hyperlink"/>
      <w:u w:val="single"/>
    </w:rPr>
  </w:style>
  <w:style w:type="character" w:styleId="CommentReference">
    <w:name w:val="annotation reference"/>
    <w:basedOn w:val="DefaultParagraphFont"/>
    <w:uiPriority w:val="99"/>
    <w:semiHidden/>
    <w:unhideWhenUsed/>
    <w:rsid w:val="008579B7"/>
    <w:rPr>
      <w:sz w:val="16"/>
      <w:szCs w:val="16"/>
    </w:rPr>
  </w:style>
  <w:style w:type="paragraph" w:styleId="CommentText">
    <w:name w:val="annotation text"/>
    <w:basedOn w:val="Normal"/>
    <w:link w:val="CommentTextChar"/>
    <w:uiPriority w:val="99"/>
    <w:unhideWhenUsed/>
    <w:rsid w:val="008579B7"/>
    <w:pPr>
      <w:spacing w:line="240" w:lineRule="auto"/>
    </w:pPr>
    <w:rPr>
      <w:sz w:val="20"/>
      <w:szCs w:val="20"/>
    </w:rPr>
  </w:style>
  <w:style w:type="character" w:customStyle="1" w:styleId="CommentTextChar">
    <w:name w:val="Comment Text Char"/>
    <w:basedOn w:val="DefaultParagraphFont"/>
    <w:link w:val="CommentText"/>
    <w:uiPriority w:val="99"/>
    <w:rsid w:val="008579B7"/>
    <w:rPr>
      <w:sz w:val="20"/>
      <w:szCs w:val="20"/>
    </w:rPr>
  </w:style>
  <w:style w:type="paragraph" w:styleId="CommentSubject">
    <w:name w:val="annotation subject"/>
    <w:basedOn w:val="CommentText"/>
    <w:next w:val="CommentText"/>
    <w:link w:val="CommentSubjectChar"/>
    <w:uiPriority w:val="99"/>
    <w:semiHidden/>
    <w:unhideWhenUsed/>
    <w:rsid w:val="008579B7"/>
    <w:rPr>
      <w:b/>
      <w:bCs/>
    </w:rPr>
  </w:style>
  <w:style w:type="character" w:customStyle="1" w:styleId="CommentSubjectChar">
    <w:name w:val="Comment Subject Char"/>
    <w:basedOn w:val="CommentTextChar"/>
    <w:link w:val="CommentSubject"/>
    <w:uiPriority w:val="99"/>
    <w:semiHidden/>
    <w:rsid w:val="008579B7"/>
    <w:rPr>
      <w:b/>
      <w:bCs/>
      <w:sz w:val="20"/>
      <w:szCs w:val="20"/>
    </w:rPr>
  </w:style>
  <w:style w:type="paragraph" w:styleId="BalloonText">
    <w:name w:val="Balloon Text"/>
    <w:basedOn w:val="Normal"/>
    <w:link w:val="BalloonTextChar"/>
    <w:uiPriority w:val="99"/>
    <w:semiHidden/>
    <w:unhideWhenUsed/>
    <w:rsid w:val="0085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B7"/>
    <w:rPr>
      <w:rFonts w:ascii="Segoe UI" w:hAnsi="Segoe UI" w:cs="Segoe UI"/>
      <w:sz w:val="18"/>
      <w:szCs w:val="18"/>
    </w:rPr>
  </w:style>
  <w:style w:type="paragraph" w:styleId="Header">
    <w:name w:val="header"/>
    <w:basedOn w:val="Normal"/>
    <w:link w:val="HeaderChar"/>
    <w:uiPriority w:val="99"/>
    <w:unhideWhenUsed/>
    <w:rsid w:val="00315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FBD"/>
  </w:style>
  <w:style w:type="paragraph" w:styleId="Footer">
    <w:name w:val="footer"/>
    <w:basedOn w:val="Normal"/>
    <w:link w:val="FooterChar"/>
    <w:uiPriority w:val="99"/>
    <w:unhideWhenUsed/>
    <w:rsid w:val="00315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FBD"/>
  </w:style>
  <w:style w:type="paragraph" w:styleId="ListParagraph">
    <w:name w:val="List Paragraph"/>
    <w:basedOn w:val="Normal"/>
    <w:uiPriority w:val="34"/>
    <w:rsid w:val="001D3C09"/>
    <w:pPr>
      <w:ind w:left="720"/>
      <w:contextualSpacing/>
    </w:pPr>
  </w:style>
  <w:style w:type="character" w:styleId="FollowedHyperlink">
    <w:name w:val="FollowedHyperlink"/>
    <w:basedOn w:val="DefaultParagraphFont"/>
    <w:uiPriority w:val="99"/>
    <w:semiHidden/>
    <w:unhideWhenUsed/>
    <w:rsid w:val="00144135"/>
    <w:rPr>
      <w:color w:val="954F72" w:themeColor="followedHyperlink"/>
      <w:u w:val="single"/>
    </w:rPr>
  </w:style>
  <w:style w:type="paragraph" w:styleId="PlainText">
    <w:name w:val="Plain Text"/>
    <w:basedOn w:val="Normal"/>
    <w:link w:val="PlainTextChar"/>
    <w:uiPriority w:val="99"/>
    <w:semiHidden/>
    <w:unhideWhenUsed/>
    <w:rsid w:val="00B9799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97997"/>
    <w:rPr>
      <w:rFonts w:ascii="Calibri" w:hAnsi="Calibri"/>
      <w:szCs w:val="21"/>
    </w:rPr>
  </w:style>
  <w:style w:type="character" w:customStyle="1" w:styleId="Heading1Char">
    <w:name w:val="Heading 1 Char"/>
    <w:basedOn w:val="DefaultParagraphFont"/>
    <w:link w:val="Heading1"/>
    <w:uiPriority w:val="9"/>
    <w:rsid w:val="00152CA0"/>
    <w:rPr>
      <w:rFonts w:ascii="Arial" w:eastAsiaTheme="majorEastAsia" w:hAnsi="Arial" w:cstheme="majorBidi"/>
      <w:b/>
      <w:color w:val="004678"/>
      <w:sz w:val="40"/>
      <w:szCs w:val="32"/>
    </w:rPr>
  </w:style>
  <w:style w:type="character" w:styleId="Strong">
    <w:name w:val="Strong"/>
    <w:basedOn w:val="DefaultParagraphFont"/>
    <w:uiPriority w:val="22"/>
    <w:qFormat/>
    <w:rsid w:val="00152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7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i.eu/About/Data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_protection_officer@eui.eu" TargetMode="External"/><Relationship Id="rId5" Type="http://schemas.openxmlformats.org/officeDocument/2006/relationships/footnotes" Target="footnotes.xml"/><Relationship Id="rId10" Type="http://schemas.openxmlformats.org/officeDocument/2006/relationships/hyperlink" Target="mailto:data_protection_officer@eui.eu" TargetMode="External"/><Relationship Id="rId4" Type="http://schemas.openxmlformats.org/officeDocument/2006/relationships/webSettings" Target="webSettings.xml"/><Relationship Id="rId9" Type="http://schemas.openxmlformats.org/officeDocument/2006/relationships/hyperlink" Target="http://www.eui.eu/Research/Library/ElectronicResources/TermsAndCond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Baldassarri, Annalisa</dc:creator>
  <cp:keywords/>
  <dc:description/>
  <cp:lastModifiedBy>de Concini, Claudia</cp:lastModifiedBy>
  <cp:revision>4</cp:revision>
  <cp:lastPrinted>2020-02-26T14:40:00Z</cp:lastPrinted>
  <dcterms:created xsi:type="dcterms:W3CDTF">2021-10-22T09:39:00Z</dcterms:created>
  <dcterms:modified xsi:type="dcterms:W3CDTF">2022-01-17T13:20:00Z</dcterms:modified>
</cp:coreProperties>
</file>